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7B" w:rsidRPr="00AA487B" w:rsidRDefault="00AA487B" w:rsidP="00AA487B">
      <w:pPr>
        <w:spacing w:after="0" w:line="360" w:lineRule="auto"/>
        <w:jc w:val="center"/>
        <w:rPr>
          <w:rFonts w:ascii="Arial" w:eastAsia="Times New Roman" w:hAnsi="Arial" w:cs="Arial"/>
          <w:b/>
          <w:i/>
          <w:iCs/>
          <w:color w:val="0000FF"/>
          <w:spacing w:val="-14"/>
          <w:sz w:val="36"/>
          <w:szCs w:val="36"/>
          <w:lang w:val="uk-UA" w:bidi="en-US"/>
        </w:rPr>
      </w:pPr>
      <w:r w:rsidRPr="00AA487B">
        <w:rPr>
          <w:rFonts w:ascii="Arial" w:eastAsia="Times New Roman" w:hAnsi="Arial" w:cs="Arial"/>
          <w:b/>
          <w:i/>
          <w:iCs/>
          <w:color w:val="0000FF"/>
          <w:spacing w:val="-14"/>
          <w:sz w:val="36"/>
          <w:szCs w:val="36"/>
          <w:lang w:val="uk-UA" w:bidi="en-US"/>
        </w:rPr>
        <w:t>Самоаналіз роботи ліцею у 2015/2016навчальному році</w:t>
      </w:r>
    </w:p>
    <w:p w:rsidR="00AA487B" w:rsidRPr="00AA487B" w:rsidRDefault="00AA487B" w:rsidP="00AA487B">
      <w:pPr>
        <w:spacing w:after="0" w:line="360" w:lineRule="auto"/>
        <w:jc w:val="center"/>
        <w:rPr>
          <w:rFonts w:ascii="Arial" w:eastAsia="Times New Roman" w:hAnsi="Arial" w:cs="Arial"/>
          <w:b/>
          <w:i/>
          <w:iCs/>
          <w:color w:val="008080"/>
          <w:sz w:val="32"/>
          <w:szCs w:val="32"/>
          <w:lang w:val="uk-UA" w:bidi="en-US"/>
        </w:rPr>
      </w:pPr>
      <w:r w:rsidRPr="00AA487B">
        <w:rPr>
          <w:rFonts w:ascii="Arial" w:eastAsia="Times New Roman" w:hAnsi="Arial" w:cs="Arial"/>
          <w:b/>
          <w:i/>
          <w:iCs/>
          <w:color w:val="008080"/>
          <w:sz w:val="32"/>
          <w:szCs w:val="32"/>
          <w:lang w:val="uk-UA" w:bidi="en-US"/>
        </w:rPr>
        <w:t>Інформаційна карта</w:t>
      </w:r>
    </w:p>
    <w:p w:rsidR="00AA487B" w:rsidRPr="00AA487B" w:rsidRDefault="00AA487B" w:rsidP="00AA487B">
      <w:pPr>
        <w:spacing w:after="0"/>
        <w:ind w:firstLine="567"/>
        <w:jc w:val="both"/>
        <w:rPr>
          <w:rFonts w:ascii="Times New Roman" w:eastAsia="Times New Roman" w:hAnsi="Times New Roman" w:cs="Times New Roman"/>
          <w:iCs/>
          <w:spacing w:val="-18"/>
          <w:sz w:val="28"/>
          <w:szCs w:val="28"/>
          <w:lang w:val="uk-UA" w:bidi="en-US"/>
        </w:rPr>
      </w:pPr>
      <w:r w:rsidRPr="00AA487B">
        <w:rPr>
          <w:rFonts w:ascii="Times New Roman" w:eastAsia="Times New Roman" w:hAnsi="Times New Roman" w:cs="Times New Roman"/>
          <w:iCs/>
          <w:spacing w:val="-18"/>
          <w:sz w:val="28"/>
          <w:szCs w:val="28"/>
          <w:lang w:val="uk-UA" w:bidi="en-US"/>
        </w:rPr>
        <w:t xml:space="preserve">КЗО «Міський юридичний ліцей» Дніпропетровської міської ради розташований за адресою: 49128, Дніпропетровськ, Набережна Заводська, 119 Д.  Т/ф. 767-53-68. </w:t>
      </w:r>
    </w:p>
    <w:p w:rsidR="00AA487B" w:rsidRPr="00AA487B" w:rsidRDefault="00AA487B" w:rsidP="00AA487B">
      <w:pPr>
        <w:spacing w:after="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Свідоцтво про державну реєстрацію юридичної особи від 18.09.2009 р.  № 055235.</w:t>
      </w:r>
    </w:p>
    <w:p w:rsidR="00AA487B" w:rsidRPr="00AA487B" w:rsidRDefault="00AA487B" w:rsidP="00AA487B">
      <w:pPr>
        <w:spacing w:after="0"/>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Ідентифікаційний код – 26458802. </w:t>
      </w:r>
      <w:r w:rsidRPr="00AA487B">
        <w:rPr>
          <w:rFonts w:ascii="Times New Roman" w:eastAsia="Times New Roman" w:hAnsi="Times New Roman" w:cs="Times New Roman"/>
          <w:iCs/>
          <w:sz w:val="28"/>
          <w:szCs w:val="28"/>
          <w:lang w:val="uk-UA" w:bidi="en-US"/>
        </w:rPr>
        <w:tab/>
        <w:t xml:space="preserve">Форма власності – комунальна. </w:t>
      </w:r>
    </w:p>
    <w:p w:rsidR="00AA487B" w:rsidRPr="00AA487B" w:rsidRDefault="00AA487B" w:rsidP="00AA487B">
      <w:pPr>
        <w:spacing w:after="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Засновник – територіальна громада міста в особі Дніпропетровської міської ради.</w:t>
      </w:r>
    </w:p>
    <w:p w:rsidR="00AA487B" w:rsidRPr="00AA487B" w:rsidRDefault="00AA487B" w:rsidP="00AA487B">
      <w:pPr>
        <w:spacing w:after="0"/>
        <w:jc w:val="center"/>
        <w:rPr>
          <w:rFonts w:ascii="Arial" w:eastAsia="Times New Roman" w:hAnsi="Arial" w:cs="Arial"/>
          <w:b/>
          <w:i/>
          <w:iCs/>
          <w:color w:val="008080"/>
          <w:sz w:val="32"/>
          <w:szCs w:val="32"/>
          <w:lang w:val="uk-UA" w:bidi="en-US"/>
        </w:rPr>
      </w:pPr>
      <w:r w:rsidRPr="00AA487B">
        <w:rPr>
          <w:rFonts w:ascii="Arial" w:eastAsia="Times New Roman" w:hAnsi="Arial" w:cs="Arial"/>
          <w:b/>
          <w:i/>
          <w:iCs/>
          <w:color w:val="008080"/>
          <w:sz w:val="32"/>
          <w:szCs w:val="32"/>
          <w:lang w:val="uk-UA" w:bidi="en-US"/>
        </w:rPr>
        <w:t>Загальні показники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115"/>
        <w:gridCol w:w="1885"/>
      </w:tblGrid>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w:t>
            </w:r>
          </w:p>
        </w:tc>
        <w:tc>
          <w:tcPr>
            <w:tcW w:w="7115"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Показники</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Стан</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Мова навчання</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Українська</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2</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Проектна потужність</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180 осіб</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3</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Змінність навчання</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одна зміна</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4</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Кількість класів</w:t>
            </w:r>
          </w:p>
        </w:tc>
        <w:tc>
          <w:tcPr>
            <w:tcW w:w="1885" w:type="dxa"/>
            <w:tcBorders>
              <w:bottom w:val="single" w:sz="4" w:space="0" w:color="auto"/>
            </w:tcBorders>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7</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5</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Загальна кількість учнів </w:t>
            </w:r>
          </w:p>
        </w:tc>
        <w:tc>
          <w:tcPr>
            <w:tcW w:w="1885" w:type="dxa"/>
            <w:shd w:val="clear" w:color="auto" w:fill="auto"/>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170</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6</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Забезпечення вихованців гарячим харчуванням</w:t>
            </w:r>
          </w:p>
        </w:tc>
        <w:tc>
          <w:tcPr>
            <w:tcW w:w="1885" w:type="dxa"/>
            <w:tcBorders>
              <w:bottom w:val="single" w:sz="4" w:space="0" w:color="auto"/>
            </w:tcBorders>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75 %</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7</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Кількість працівників (всього), у т.ч.: </w:t>
            </w:r>
          </w:p>
          <w:p w:rsidR="00AA487B" w:rsidRPr="00AA487B" w:rsidRDefault="00AA487B" w:rsidP="00AA487B">
            <w:pPr>
              <w:numPr>
                <w:ilvl w:val="0"/>
                <w:numId w:val="18"/>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педагогів </w:t>
            </w:r>
          </w:p>
          <w:p w:rsidR="00AA487B" w:rsidRPr="00AA487B" w:rsidRDefault="00AA487B" w:rsidP="00AA487B">
            <w:pPr>
              <w:numPr>
                <w:ilvl w:val="0"/>
                <w:numId w:val="18"/>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обслуговуючого персоналу</w:t>
            </w:r>
          </w:p>
        </w:tc>
        <w:tc>
          <w:tcPr>
            <w:tcW w:w="1885" w:type="dxa"/>
            <w:shd w:val="clear" w:color="auto" w:fill="auto"/>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38</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29</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9</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8</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Загальна площа всіх приміщень</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1 258 кв. м</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9</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Земельна ділянка</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6 480 </w:t>
            </w:r>
            <w:proofErr w:type="spellStart"/>
            <w:r w:rsidRPr="00AA487B">
              <w:rPr>
                <w:rFonts w:ascii="Times New Roman" w:eastAsia="Times New Roman" w:hAnsi="Times New Roman" w:cs="Times New Roman"/>
                <w:iCs/>
                <w:sz w:val="28"/>
                <w:szCs w:val="28"/>
                <w:lang w:val="uk-UA" w:bidi="en-US"/>
              </w:rPr>
              <w:t>кв.м</w:t>
            </w:r>
            <w:proofErr w:type="spellEnd"/>
            <w:r w:rsidRPr="00AA487B">
              <w:rPr>
                <w:rFonts w:ascii="Times New Roman" w:eastAsia="Times New Roman" w:hAnsi="Times New Roman" w:cs="Times New Roman"/>
                <w:iCs/>
                <w:sz w:val="28"/>
                <w:szCs w:val="28"/>
                <w:lang w:val="uk-UA" w:bidi="en-US"/>
              </w:rPr>
              <w:t>,</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10</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Кількість навчальних кабінетів: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української мови і літератури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математики</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інформатики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машинопису та діловодства</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історії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pacing w:val="-8"/>
                <w:sz w:val="28"/>
                <w:szCs w:val="28"/>
                <w:lang w:val="uk-UA" w:bidi="en-US"/>
              </w:rPr>
            </w:pPr>
            <w:r w:rsidRPr="00AA487B">
              <w:rPr>
                <w:rFonts w:ascii="Times New Roman" w:eastAsia="Times New Roman" w:hAnsi="Times New Roman" w:cs="Times New Roman"/>
                <w:iCs/>
                <w:spacing w:val="-8"/>
                <w:sz w:val="28"/>
                <w:szCs w:val="28"/>
                <w:lang w:val="uk-UA" w:bidi="en-US"/>
              </w:rPr>
              <w:t xml:space="preserve">природничих наук (фізики, хімії, біології, географії)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зарубіжної літератури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іноземних мов</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етики та художньої культури                                                          </w:t>
            </w:r>
          </w:p>
          <w:p w:rsidR="00AA487B" w:rsidRPr="00AA487B" w:rsidRDefault="00AA487B" w:rsidP="00AA487B">
            <w:pPr>
              <w:numPr>
                <w:ilvl w:val="0"/>
                <w:numId w:val="19"/>
              </w:numPr>
              <w:spacing w:after="0" w:line="240" w:lineRule="auto"/>
              <w:ind w:left="486" w:hanging="425"/>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спортивна зала </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12</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2</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11</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Кількість робочих місць у комп’ютерному класі</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15</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12</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Кількість комп’ютерів, у т.ч.:</w:t>
            </w:r>
          </w:p>
          <w:p w:rsidR="00AA487B" w:rsidRPr="00AA487B" w:rsidRDefault="00AA487B" w:rsidP="00AA487B">
            <w:pPr>
              <w:numPr>
                <w:ilvl w:val="0"/>
                <w:numId w:val="2"/>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комп’ютерний клас</w:t>
            </w:r>
          </w:p>
          <w:p w:rsidR="00AA487B" w:rsidRPr="00AA487B" w:rsidRDefault="00AA487B" w:rsidP="00AA487B">
            <w:pPr>
              <w:numPr>
                <w:ilvl w:val="0"/>
                <w:numId w:val="2"/>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навчальні кабінети</w:t>
            </w:r>
          </w:p>
          <w:p w:rsidR="00AA487B" w:rsidRPr="00AA487B" w:rsidRDefault="00AA487B" w:rsidP="00AA487B">
            <w:pPr>
              <w:numPr>
                <w:ilvl w:val="0"/>
                <w:numId w:val="2"/>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адміністрація</w:t>
            </w:r>
          </w:p>
          <w:p w:rsidR="00AA487B" w:rsidRPr="00AA487B" w:rsidRDefault="00AA487B" w:rsidP="00AA487B">
            <w:pPr>
              <w:numPr>
                <w:ilvl w:val="0"/>
                <w:numId w:val="2"/>
              </w:num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бібліотека</w:t>
            </w:r>
          </w:p>
        </w:tc>
        <w:tc>
          <w:tcPr>
            <w:tcW w:w="1885" w:type="dxa"/>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28</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16</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7</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4</w:t>
            </w:r>
          </w:p>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w:t>
            </w:r>
          </w:p>
        </w:tc>
      </w:tr>
      <w:tr w:rsidR="00AA487B" w:rsidRPr="00AA487B" w:rsidTr="00E70D61">
        <w:trPr>
          <w:trHeight w:val="180"/>
        </w:trPr>
        <w:tc>
          <w:tcPr>
            <w:tcW w:w="540" w:type="dxa"/>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13</w:t>
            </w:r>
          </w:p>
        </w:tc>
        <w:tc>
          <w:tcPr>
            <w:tcW w:w="7115" w:type="dxa"/>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Забезпеченість підручниками й навчальними тестами</w:t>
            </w:r>
          </w:p>
        </w:tc>
        <w:tc>
          <w:tcPr>
            <w:tcW w:w="1885" w:type="dxa"/>
            <w:tcBorders>
              <w:bottom w:val="single" w:sz="4" w:space="0" w:color="auto"/>
            </w:tcBorders>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100 %</w:t>
            </w:r>
          </w:p>
        </w:tc>
      </w:tr>
      <w:tr w:rsidR="00AA487B" w:rsidRPr="00AA487B" w:rsidTr="00E70D61">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14</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Кількість книг у шкільній бібліотеці (на 1 учня)</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20</w:t>
            </w:r>
          </w:p>
        </w:tc>
      </w:tr>
      <w:tr w:rsidR="00AA487B" w:rsidRPr="00AA487B" w:rsidTr="00E70D61">
        <w:trPr>
          <w:trHeight w:val="180"/>
        </w:trPr>
        <w:tc>
          <w:tcPr>
            <w:tcW w:w="540"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line="240" w:lineRule="auto"/>
              <w:jc w:val="center"/>
              <w:rPr>
                <w:rFonts w:ascii="Times New Roman" w:eastAsia="Times New Roman" w:hAnsi="Times New Roman" w:cs="Times New Roman"/>
                <w:b/>
                <w:iCs/>
                <w:color w:val="251BA5"/>
                <w:sz w:val="28"/>
                <w:szCs w:val="28"/>
                <w:lang w:val="uk-UA" w:bidi="en-US"/>
              </w:rPr>
            </w:pPr>
            <w:r w:rsidRPr="00AA487B">
              <w:rPr>
                <w:rFonts w:ascii="Times New Roman" w:eastAsia="Times New Roman" w:hAnsi="Times New Roman" w:cs="Times New Roman"/>
                <w:b/>
                <w:iCs/>
                <w:color w:val="251BA5"/>
                <w:sz w:val="28"/>
                <w:szCs w:val="28"/>
                <w:lang w:val="uk-UA" w:bidi="en-US"/>
              </w:rPr>
              <w:t>15</w:t>
            </w:r>
          </w:p>
        </w:tc>
        <w:tc>
          <w:tcPr>
            <w:tcW w:w="7115"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line="240" w:lineRule="auto"/>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Кількість місць у їдальні</w:t>
            </w:r>
          </w:p>
        </w:tc>
        <w:tc>
          <w:tcPr>
            <w:tcW w:w="1885"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line="240" w:lineRule="auto"/>
              <w:jc w:val="center"/>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80</w:t>
            </w:r>
          </w:p>
        </w:tc>
      </w:tr>
    </w:tbl>
    <w:p w:rsidR="00AA487B" w:rsidRPr="00AA487B" w:rsidRDefault="00AA487B" w:rsidP="00AA487B">
      <w:pPr>
        <w:jc w:val="center"/>
        <w:rPr>
          <w:rFonts w:ascii="Arial" w:eastAsia="Times New Roman" w:hAnsi="Arial" w:cs="Arial"/>
          <w:b/>
          <w:i/>
          <w:iCs/>
          <w:color w:val="008080"/>
          <w:sz w:val="32"/>
          <w:szCs w:val="32"/>
          <w:lang w:val="uk-UA" w:bidi="en-US"/>
        </w:rPr>
      </w:pPr>
      <w:r w:rsidRPr="00AA487B">
        <w:rPr>
          <w:rFonts w:ascii="Arial" w:eastAsia="Times New Roman" w:hAnsi="Arial" w:cs="Arial"/>
          <w:b/>
          <w:i/>
          <w:iCs/>
          <w:color w:val="008080"/>
          <w:sz w:val="32"/>
          <w:szCs w:val="32"/>
          <w:lang w:val="uk-UA" w:bidi="en-US"/>
        </w:rPr>
        <w:lastRenderedPageBreak/>
        <w:t xml:space="preserve">Кадрове забезпечення </w:t>
      </w:r>
    </w:p>
    <w:p w:rsidR="00AA487B" w:rsidRPr="00AA487B" w:rsidRDefault="00AA487B" w:rsidP="00AA487B">
      <w:pPr>
        <w:jc w:val="center"/>
        <w:rPr>
          <w:rFonts w:ascii="Arial" w:eastAsia="Times New Roman" w:hAnsi="Arial" w:cs="Arial"/>
          <w:b/>
          <w:i/>
          <w:iCs/>
          <w:color w:val="0000FF"/>
          <w:sz w:val="32"/>
          <w:szCs w:val="32"/>
          <w:lang w:val="uk-UA" w:bidi="en-US"/>
        </w:rPr>
      </w:pPr>
      <w:r w:rsidRPr="00AA487B">
        <w:rPr>
          <w:rFonts w:ascii="Arial" w:eastAsia="Times New Roman" w:hAnsi="Arial" w:cs="Arial"/>
          <w:b/>
          <w:i/>
          <w:iCs/>
          <w:color w:val="0000FF"/>
          <w:sz w:val="32"/>
          <w:szCs w:val="32"/>
          <w:lang w:val="uk-UA" w:bidi="en-US"/>
        </w:rPr>
        <w:t xml:space="preserve"> Освітній рівень </w:t>
      </w:r>
    </w:p>
    <w:p w:rsidR="00AA487B" w:rsidRPr="00AA487B" w:rsidRDefault="00AA487B" w:rsidP="00AA487B">
      <w:pPr>
        <w:tabs>
          <w:tab w:val="center" w:pos="4818"/>
          <w:tab w:val="left" w:pos="8906"/>
        </w:tabs>
        <w:spacing w:line="288" w:lineRule="auto"/>
        <w:rPr>
          <w:rFonts w:ascii="Arial" w:eastAsia="Times New Roman" w:hAnsi="Arial" w:cs="Arial"/>
          <w:b/>
          <w:i/>
          <w:iCs/>
          <w:color w:val="251BA5"/>
          <w:sz w:val="32"/>
          <w:szCs w:val="32"/>
          <w:lang w:val="uk-UA" w:bidi="en-US"/>
        </w:rPr>
      </w:pPr>
      <w:r w:rsidRPr="00AA487B">
        <w:rPr>
          <w:rFonts w:ascii="Arial" w:eastAsia="Times New Roman" w:hAnsi="Arial" w:cs="Arial"/>
          <w:b/>
          <w:i/>
          <w:iCs/>
          <w:color w:val="251BA5"/>
          <w:sz w:val="32"/>
          <w:szCs w:val="32"/>
          <w:lang w:val="uk-UA" w:bidi="en-US"/>
        </w:rPr>
        <w:tab/>
      </w:r>
      <w:r w:rsidRPr="00AA487B">
        <w:rPr>
          <w:rFonts w:ascii="Arial" w:eastAsia="Times New Roman" w:hAnsi="Arial" w:cs="Arial"/>
          <w:b/>
          <w:i/>
          <w:iCs/>
          <w:noProof/>
          <w:color w:val="251BA5"/>
          <w:sz w:val="32"/>
          <w:szCs w:val="32"/>
          <w:lang w:eastAsia="ru-RU"/>
        </w:rPr>
        <w:drawing>
          <wp:inline distT="0" distB="0" distL="0" distR="0" wp14:anchorId="39386C5B" wp14:editId="44A1BCA5">
            <wp:extent cx="4412273" cy="1955410"/>
            <wp:effectExtent l="19050" t="0" r="26377" b="6740"/>
            <wp:docPr id="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A487B">
        <w:rPr>
          <w:rFonts w:ascii="Arial" w:eastAsia="Times New Roman" w:hAnsi="Arial" w:cs="Arial"/>
          <w:b/>
          <w:i/>
          <w:iCs/>
          <w:noProof/>
          <w:color w:val="251BA5"/>
          <w:sz w:val="32"/>
          <w:szCs w:val="32"/>
          <w:lang w:eastAsia="ru-RU"/>
        </w:rPr>
        <mc:AlternateContent>
          <mc:Choice Requires="wps">
            <w:drawing>
              <wp:anchor distT="0" distB="0" distL="114300" distR="114300" simplePos="0" relativeHeight="251664384" behindDoc="0" locked="0" layoutInCell="1" allowOverlap="1" wp14:anchorId="0BCEDAC4" wp14:editId="19AB35FF">
                <wp:simplePos x="0" y="0"/>
                <wp:positionH relativeFrom="column">
                  <wp:posOffset>2112010</wp:posOffset>
                </wp:positionH>
                <wp:positionV relativeFrom="paragraph">
                  <wp:posOffset>431800</wp:posOffset>
                </wp:positionV>
                <wp:extent cx="174625" cy="295910"/>
                <wp:effectExtent l="6985" t="3175" r="8890" b="5715"/>
                <wp:wrapNone/>
                <wp:docPr id="3798"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95910"/>
                        </a:xfrm>
                        <a:prstGeom prst="rect">
                          <a:avLst/>
                        </a:prstGeom>
                        <a:solidFill>
                          <a:srgbClr val="9BBB59">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87B" w:rsidRPr="006E51CA" w:rsidRDefault="00AA487B" w:rsidP="00AA487B">
                            <w:pPr>
                              <w:rPr>
                                <w:b/>
                                <w:i/>
                                <w:color w:val="FFFFFF"/>
                                <w:sz w:val="28"/>
                                <w:szCs w:val="28"/>
                              </w:rPr>
                            </w:pPr>
                            <w:r w:rsidRPr="006E51CA">
                              <w:rPr>
                                <w:b/>
                                <w:color w:val="FFFFFF"/>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3" o:spid="_x0000_s1026" style="position:absolute;margin-left:166.3pt;margin-top:34pt;width:13.75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" fillcolor="#9bbb59" stroked="f">
                <v:fill opacity="0"/>
                <v:textbox>
                  <w:txbxContent>
                    <w:p w:rsidR="00AA487B" w:rsidRPr="006E51CA" w:rsidRDefault="00AA487B" w:rsidP="00AA487B">
                      <w:pPr>
                        <w:rPr>
                          <w:b/>
                          <w:i/>
                          <w:color w:val="FFFFFF"/>
                          <w:sz w:val="28"/>
                          <w:szCs w:val="28"/>
                        </w:rPr>
                      </w:pPr>
                      <w:r w:rsidRPr="006E51CA">
                        <w:rPr>
                          <w:b/>
                          <w:color w:val="FFFFFF"/>
                          <w:sz w:val="28"/>
                          <w:szCs w:val="28"/>
                        </w:rPr>
                        <w:t>1</w:t>
                      </w:r>
                    </w:p>
                  </w:txbxContent>
                </v:textbox>
              </v:rect>
            </w:pict>
          </mc:Fallback>
        </mc:AlternateContent>
      </w:r>
      <w:r w:rsidRPr="00AA487B">
        <w:rPr>
          <w:rFonts w:ascii="Arial" w:eastAsia="Times New Roman" w:hAnsi="Arial" w:cs="Arial"/>
          <w:b/>
          <w:i/>
          <w:iCs/>
          <w:color w:val="251BA5"/>
          <w:sz w:val="32"/>
          <w:szCs w:val="32"/>
          <w:lang w:val="uk-UA" w:bidi="en-US"/>
        </w:rPr>
        <w:tab/>
      </w:r>
    </w:p>
    <w:p w:rsidR="00AA487B" w:rsidRPr="00AA487B" w:rsidRDefault="00AA487B" w:rsidP="00AA487B">
      <w:pPr>
        <w:jc w:val="center"/>
        <w:rPr>
          <w:rFonts w:ascii="Arial" w:eastAsia="Times New Roman" w:hAnsi="Arial" w:cs="Arial"/>
          <w:b/>
          <w:i/>
          <w:iCs/>
          <w:color w:val="0000FF"/>
          <w:sz w:val="32"/>
          <w:szCs w:val="32"/>
          <w:lang w:val="uk-UA" w:bidi="en-US"/>
        </w:rPr>
      </w:pPr>
      <w:r w:rsidRPr="00AA487B">
        <w:rPr>
          <w:rFonts w:ascii="Arial" w:eastAsia="Times New Roman" w:hAnsi="Arial" w:cs="Arial"/>
          <w:b/>
          <w:i/>
          <w:iCs/>
          <w:color w:val="0000FF"/>
          <w:sz w:val="32"/>
          <w:szCs w:val="32"/>
          <w:lang w:val="uk-UA" w:bidi="en-US"/>
        </w:rPr>
        <w:t>Рівень педагогічної майстерності</w:t>
      </w:r>
    </w:p>
    <w:p w:rsidR="00AA487B" w:rsidRPr="00AA487B" w:rsidRDefault="00AA487B" w:rsidP="00AA487B">
      <w:pPr>
        <w:ind w:left="360"/>
        <w:jc w:val="center"/>
        <w:rPr>
          <w:rFonts w:ascii="Arial" w:eastAsia="Times New Roman" w:hAnsi="Arial" w:cs="Arial"/>
          <w:b/>
          <w:i/>
          <w:iCs/>
          <w:color w:val="251BA5"/>
          <w:sz w:val="32"/>
          <w:szCs w:val="32"/>
          <w:lang w:val="uk-UA" w:bidi="en-US"/>
        </w:rPr>
      </w:pPr>
      <w:r w:rsidRPr="00AA487B">
        <w:rPr>
          <w:rFonts w:ascii="Arial" w:eastAsia="Times New Roman" w:hAnsi="Arial" w:cs="Arial"/>
          <w:b/>
          <w:i/>
          <w:iCs/>
          <w:noProof/>
          <w:color w:val="251BA5"/>
          <w:sz w:val="32"/>
          <w:szCs w:val="32"/>
          <w:lang w:eastAsia="ru-RU"/>
        </w:rPr>
        <w:drawing>
          <wp:inline distT="0" distB="0" distL="0" distR="0" wp14:anchorId="5843323B" wp14:editId="24EADCEC">
            <wp:extent cx="5288973" cy="3148445"/>
            <wp:effectExtent l="0" t="0" r="2603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pPr w:leftFromText="180" w:rightFromText="180" w:vertAnchor="text" w:horzAnchor="margin" w:tblpXSpec="right" w:tblpY="693"/>
        <w:tblW w:w="46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675"/>
        <w:gridCol w:w="2127"/>
        <w:gridCol w:w="1134"/>
        <w:gridCol w:w="749"/>
      </w:tblGrid>
      <w:tr w:rsidR="00AA487B" w:rsidRPr="00AA487B" w:rsidTr="00E70D61">
        <w:trPr>
          <w:trHeight w:val="331"/>
        </w:trPr>
        <w:tc>
          <w:tcPr>
            <w:tcW w:w="675"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w:t>
            </w:r>
          </w:p>
        </w:tc>
        <w:tc>
          <w:tcPr>
            <w:tcW w:w="2127" w:type="dxa"/>
          </w:tcPr>
          <w:p w:rsidR="00AA487B" w:rsidRPr="00AA487B" w:rsidRDefault="00AA487B" w:rsidP="00AA487B">
            <w:pP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Показники</w:t>
            </w:r>
          </w:p>
        </w:tc>
        <w:tc>
          <w:tcPr>
            <w:tcW w:w="1134" w:type="dxa"/>
          </w:tcPr>
          <w:p w:rsidR="00AA487B" w:rsidRPr="00AA487B" w:rsidRDefault="00AA487B" w:rsidP="00AA487B">
            <w:pPr>
              <w:jc w:val="center"/>
              <w:rPr>
                <w:rFonts w:ascii="Arial" w:eastAsia="Times New Roman" w:hAnsi="Arial" w:cs="Arial"/>
                <w:b/>
                <w:i/>
                <w:iCs/>
                <w:color w:val="002060"/>
                <w:sz w:val="28"/>
                <w:szCs w:val="28"/>
                <w:lang w:val="uk-UA" w:bidi="en-US"/>
              </w:rPr>
            </w:pPr>
            <w:proofErr w:type="spellStart"/>
            <w:r w:rsidRPr="00AA487B">
              <w:rPr>
                <w:rFonts w:ascii="Arial" w:eastAsia="Times New Roman" w:hAnsi="Arial" w:cs="Arial"/>
                <w:b/>
                <w:i/>
                <w:iCs/>
                <w:color w:val="002060"/>
                <w:sz w:val="28"/>
                <w:szCs w:val="28"/>
                <w:lang w:val="uk-UA" w:bidi="en-US"/>
              </w:rPr>
              <w:t>К-сть</w:t>
            </w:r>
            <w:proofErr w:type="spellEnd"/>
            <w:r w:rsidRPr="00AA487B">
              <w:rPr>
                <w:rFonts w:ascii="Arial" w:eastAsia="Times New Roman" w:hAnsi="Arial" w:cs="Arial"/>
                <w:b/>
                <w:i/>
                <w:iCs/>
                <w:color w:val="002060"/>
                <w:sz w:val="28"/>
                <w:szCs w:val="28"/>
                <w:lang w:val="uk-UA" w:bidi="en-US"/>
              </w:rPr>
              <w:t xml:space="preserve"> </w:t>
            </w:r>
          </w:p>
        </w:tc>
        <w:tc>
          <w:tcPr>
            <w:tcW w:w="749"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w:t>
            </w:r>
          </w:p>
        </w:tc>
      </w:tr>
      <w:tr w:rsidR="00AA487B" w:rsidRPr="00AA487B" w:rsidTr="00E70D61">
        <w:trPr>
          <w:trHeight w:val="331"/>
        </w:trPr>
        <w:tc>
          <w:tcPr>
            <w:tcW w:w="675"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1</w:t>
            </w:r>
          </w:p>
        </w:tc>
        <w:tc>
          <w:tcPr>
            <w:tcW w:w="2127" w:type="dxa"/>
          </w:tcPr>
          <w:p w:rsidR="00AA487B" w:rsidRPr="00AA487B" w:rsidRDefault="00AA487B" w:rsidP="00AA487B">
            <w:pP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До 3-х років</w:t>
            </w:r>
          </w:p>
        </w:tc>
        <w:tc>
          <w:tcPr>
            <w:tcW w:w="1134"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2</w:t>
            </w:r>
          </w:p>
        </w:tc>
        <w:tc>
          <w:tcPr>
            <w:tcW w:w="749"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6</w:t>
            </w:r>
          </w:p>
        </w:tc>
      </w:tr>
      <w:tr w:rsidR="00AA487B" w:rsidRPr="00AA487B" w:rsidTr="00E70D61">
        <w:trPr>
          <w:trHeight w:val="331"/>
        </w:trPr>
        <w:tc>
          <w:tcPr>
            <w:tcW w:w="675"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2</w:t>
            </w:r>
          </w:p>
        </w:tc>
        <w:tc>
          <w:tcPr>
            <w:tcW w:w="2127" w:type="dxa"/>
          </w:tcPr>
          <w:p w:rsidR="00AA487B" w:rsidRPr="00AA487B" w:rsidRDefault="00AA487B" w:rsidP="00AA487B">
            <w:pPr>
              <w:jc w:val="both"/>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3 - 10 років</w:t>
            </w:r>
          </w:p>
        </w:tc>
        <w:tc>
          <w:tcPr>
            <w:tcW w:w="1134"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6</w:t>
            </w:r>
          </w:p>
        </w:tc>
        <w:tc>
          <w:tcPr>
            <w:tcW w:w="749"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21</w:t>
            </w:r>
          </w:p>
        </w:tc>
      </w:tr>
      <w:tr w:rsidR="00AA487B" w:rsidRPr="00AA487B" w:rsidTr="00E70D61">
        <w:trPr>
          <w:trHeight w:val="347"/>
        </w:trPr>
        <w:tc>
          <w:tcPr>
            <w:tcW w:w="675"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3</w:t>
            </w:r>
          </w:p>
        </w:tc>
        <w:tc>
          <w:tcPr>
            <w:tcW w:w="2127" w:type="dxa"/>
          </w:tcPr>
          <w:p w:rsidR="00AA487B" w:rsidRPr="00AA487B" w:rsidRDefault="00AA487B" w:rsidP="00AA487B">
            <w:pPr>
              <w:jc w:val="both"/>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10 - 20 років</w:t>
            </w:r>
          </w:p>
        </w:tc>
        <w:tc>
          <w:tcPr>
            <w:tcW w:w="1134"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6</w:t>
            </w:r>
          </w:p>
        </w:tc>
        <w:tc>
          <w:tcPr>
            <w:tcW w:w="749"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21</w:t>
            </w:r>
          </w:p>
        </w:tc>
      </w:tr>
      <w:tr w:rsidR="00AA487B" w:rsidRPr="00AA487B" w:rsidTr="00E70D61">
        <w:trPr>
          <w:trHeight w:val="331"/>
        </w:trPr>
        <w:tc>
          <w:tcPr>
            <w:tcW w:w="675"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lastRenderedPageBreak/>
              <w:t>4</w:t>
            </w:r>
          </w:p>
        </w:tc>
        <w:tc>
          <w:tcPr>
            <w:tcW w:w="2127" w:type="dxa"/>
          </w:tcPr>
          <w:p w:rsidR="00AA487B" w:rsidRPr="00AA487B" w:rsidRDefault="00AA487B" w:rsidP="00AA487B">
            <w:pPr>
              <w:jc w:val="both"/>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 xml:space="preserve">Понад 20 </w:t>
            </w:r>
            <w:proofErr w:type="spellStart"/>
            <w:r w:rsidRPr="00AA487B">
              <w:rPr>
                <w:rFonts w:ascii="Arial" w:eastAsia="Times New Roman" w:hAnsi="Arial" w:cs="Arial"/>
                <w:b/>
                <w:i/>
                <w:iCs/>
                <w:color w:val="002060"/>
                <w:sz w:val="28"/>
                <w:szCs w:val="28"/>
                <w:lang w:val="uk-UA" w:bidi="en-US"/>
              </w:rPr>
              <w:t>рок</w:t>
            </w:r>
            <w:proofErr w:type="spellEnd"/>
            <w:r w:rsidRPr="00AA487B">
              <w:rPr>
                <w:rFonts w:ascii="Arial" w:eastAsia="Times New Roman" w:hAnsi="Arial" w:cs="Arial"/>
                <w:b/>
                <w:i/>
                <w:iCs/>
                <w:color w:val="002060"/>
                <w:sz w:val="28"/>
                <w:szCs w:val="28"/>
                <w:lang w:val="uk-UA" w:bidi="en-US"/>
              </w:rPr>
              <w:t>.</w:t>
            </w:r>
          </w:p>
        </w:tc>
        <w:tc>
          <w:tcPr>
            <w:tcW w:w="1134"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15</w:t>
            </w:r>
          </w:p>
        </w:tc>
        <w:tc>
          <w:tcPr>
            <w:tcW w:w="749" w:type="dxa"/>
          </w:tcPr>
          <w:p w:rsidR="00AA487B" w:rsidRPr="00AA487B" w:rsidRDefault="00AA487B" w:rsidP="00AA487B">
            <w:pPr>
              <w:jc w:val="center"/>
              <w:rPr>
                <w:rFonts w:ascii="Arial" w:eastAsia="Times New Roman" w:hAnsi="Arial" w:cs="Arial"/>
                <w:b/>
                <w:i/>
                <w:iCs/>
                <w:color w:val="002060"/>
                <w:sz w:val="28"/>
                <w:szCs w:val="28"/>
                <w:lang w:val="uk-UA" w:bidi="en-US"/>
              </w:rPr>
            </w:pPr>
            <w:r w:rsidRPr="00AA487B">
              <w:rPr>
                <w:rFonts w:ascii="Arial" w:eastAsia="Times New Roman" w:hAnsi="Arial" w:cs="Arial"/>
                <w:b/>
                <w:i/>
                <w:iCs/>
                <w:color w:val="002060"/>
                <w:sz w:val="28"/>
                <w:szCs w:val="28"/>
                <w:lang w:val="uk-UA" w:bidi="en-US"/>
              </w:rPr>
              <w:t>52</w:t>
            </w:r>
          </w:p>
        </w:tc>
      </w:tr>
    </w:tbl>
    <w:p w:rsidR="00AA487B" w:rsidRPr="00AA487B" w:rsidRDefault="00AA487B" w:rsidP="00AA487B">
      <w:pPr>
        <w:jc w:val="center"/>
        <w:rPr>
          <w:rFonts w:ascii="Arial" w:eastAsia="Times New Roman" w:hAnsi="Arial" w:cs="Arial"/>
          <w:b/>
          <w:i/>
          <w:iCs/>
          <w:color w:val="0000FF"/>
          <w:sz w:val="32"/>
          <w:szCs w:val="32"/>
          <w:lang w:val="uk-UA" w:bidi="en-US"/>
        </w:rPr>
      </w:pPr>
      <w:r w:rsidRPr="00AA487B">
        <w:rPr>
          <w:rFonts w:ascii="Arial" w:eastAsia="Times New Roman" w:hAnsi="Arial" w:cs="Arial"/>
          <w:b/>
          <w:i/>
          <w:iCs/>
          <w:color w:val="0000FF"/>
          <w:sz w:val="32"/>
          <w:szCs w:val="32"/>
          <w:lang w:val="uk-UA" w:bidi="en-US"/>
        </w:rPr>
        <w:t>Педагогічний стаж роботи</w:t>
      </w:r>
    </w:p>
    <w:p w:rsidR="00AA487B" w:rsidRPr="00AA487B" w:rsidRDefault="00AA487B" w:rsidP="00AA487B">
      <w:pPr>
        <w:jc w:val="center"/>
        <w:rPr>
          <w:rFonts w:ascii="Arial" w:eastAsia="Times New Roman" w:hAnsi="Arial" w:cs="Arial"/>
          <w:b/>
          <w:i/>
          <w:iCs/>
          <w:color w:val="008080"/>
          <w:sz w:val="32"/>
          <w:szCs w:val="32"/>
          <w:lang w:val="uk-UA" w:bidi="en-US"/>
        </w:rPr>
      </w:pPr>
      <w:r w:rsidRPr="00AA487B">
        <w:rPr>
          <w:rFonts w:ascii="Arial" w:eastAsia="Times New Roman" w:hAnsi="Arial" w:cs="Arial"/>
          <w:b/>
          <w:i/>
          <w:iCs/>
          <w:noProof/>
          <w:color w:val="0000FF"/>
          <w:sz w:val="32"/>
          <w:szCs w:val="32"/>
          <w:lang w:eastAsia="ru-RU"/>
        </w:rPr>
        <mc:AlternateContent>
          <mc:Choice Requires="wps">
            <w:drawing>
              <wp:anchor distT="0" distB="0" distL="114300" distR="114300" simplePos="0" relativeHeight="251844608" behindDoc="0" locked="0" layoutInCell="1" allowOverlap="1" wp14:anchorId="612A1B41" wp14:editId="27647E6E">
                <wp:simplePos x="0" y="0"/>
                <wp:positionH relativeFrom="column">
                  <wp:posOffset>1380490</wp:posOffset>
                </wp:positionH>
                <wp:positionV relativeFrom="paragraph">
                  <wp:posOffset>284798</wp:posOffset>
                </wp:positionV>
                <wp:extent cx="295275" cy="242887"/>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2887"/>
                        </a:xfrm>
                        <a:prstGeom prst="rect">
                          <a:avLst/>
                        </a:prstGeom>
                        <a:noFill/>
                        <a:ln w="9525">
                          <a:noFill/>
                          <a:miter lim="800000"/>
                          <a:headEnd/>
                          <a:tailEnd/>
                        </a:ln>
                      </wps:spPr>
                      <wps:txbx>
                        <w:txbxContent>
                          <w:p w:rsidR="00AA487B" w:rsidRPr="00376EB6" w:rsidRDefault="00AA487B" w:rsidP="00AA487B">
                            <w:pPr>
                              <w:rPr>
                                <w:b/>
                                <w:color w:val="FF0000"/>
                              </w:rPr>
                            </w:pPr>
                            <w:r w:rsidRPr="00376EB6">
                              <w:rPr>
                                <w:b/>
                                <w:color w:val="FF0000"/>
                                <w:lang w:val="uk-U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108.7pt;margin-top:22.45pt;width:23.25pt;height:19.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" filled="f" stroked="f">
                <v:textbox>
                  <w:txbxContent>
                    <w:p w:rsidR="00AA487B" w:rsidRPr="00376EB6" w:rsidRDefault="00AA487B" w:rsidP="00AA487B">
                      <w:pPr>
                        <w:rPr>
                          <w:b/>
                          <w:color w:val="FF0000"/>
                        </w:rPr>
                      </w:pPr>
                      <w:r w:rsidRPr="00376EB6">
                        <w:rPr>
                          <w:b/>
                          <w:color w:val="FF0000"/>
                          <w:lang w:val="uk-UA"/>
                        </w:rPr>
                        <w:t>2</w:t>
                      </w:r>
                    </w:p>
                  </w:txbxContent>
                </v:textbox>
              </v:shape>
            </w:pict>
          </mc:Fallback>
        </mc:AlternateContent>
      </w:r>
      <w:r w:rsidRPr="00AA487B">
        <w:rPr>
          <w:rFonts w:ascii="Calibri" w:eastAsia="Times New Roman" w:hAnsi="Calibri" w:cs="Times New Roman"/>
          <w:i/>
          <w:iCs/>
          <w:noProof/>
          <w:sz w:val="20"/>
          <w:szCs w:val="20"/>
          <w:lang w:eastAsia="ru-RU"/>
        </w:rPr>
        <w:drawing>
          <wp:anchor distT="0" distB="0" distL="114300" distR="114300" simplePos="0" relativeHeight="251843584" behindDoc="0" locked="0" layoutInCell="1" allowOverlap="1" wp14:anchorId="5553186D" wp14:editId="6FDCFEF6">
            <wp:simplePos x="0" y="0"/>
            <wp:positionH relativeFrom="column">
              <wp:posOffset>-410210</wp:posOffset>
            </wp:positionH>
            <wp:positionV relativeFrom="paragraph">
              <wp:posOffset>146685</wp:posOffset>
            </wp:positionV>
            <wp:extent cx="3400425" cy="206446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8605" t="45624" r="37299" b="28360"/>
                    <a:stretch/>
                  </pic:blipFill>
                  <pic:spPr bwMode="auto">
                    <a:xfrm>
                      <a:off x="0" y="0"/>
                      <a:ext cx="3401631" cy="20651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487B" w:rsidRPr="00AA487B" w:rsidRDefault="00AA487B" w:rsidP="00AA487B">
      <w:pPr>
        <w:spacing w:line="288" w:lineRule="auto"/>
        <w:jc w:val="both"/>
        <w:rPr>
          <w:rFonts w:ascii="Calibri" w:eastAsia="Times New Roman" w:hAnsi="Calibri" w:cs="Times New Roman"/>
          <w:i/>
          <w:iCs/>
          <w:sz w:val="20"/>
          <w:szCs w:val="28"/>
          <w:lang w:bidi="en-US"/>
        </w:rPr>
      </w:pPr>
      <w:r w:rsidRPr="00AA487B">
        <w:rPr>
          <w:rFonts w:ascii="Arial" w:eastAsia="Times New Roman" w:hAnsi="Arial" w:cs="Arial"/>
          <w:b/>
          <w:i/>
          <w:iCs/>
          <w:noProof/>
          <w:color w:val="0000FF"/>
          <w:sz w:val="32"/>
          <w:szCs w:val="32"/>
          <w:lang w:eastAsia="ru-RU"/>
        </w:rPr>
        <mc:AlternateContent>
          <mc:Choice Requires="wps">
            <w:drawing>
              <wp:anchor distT="0" distB="0" distL="114300" distR="114300" simplePos="0" relativeHeight="251845632" behindDoc="0" locked="0" layoutInCell="1" allowOverlap="1" wp14:anchorId="0C2E1CC1" wp14:editId="6011D57A">
                <wp:simplePos x="0" y="0"/>
                <wp:positionH relativeFrom="column">
                  <wp:posOffset>1880553</wp:posOffset>
                </wp:positionH>
                <wp:positionV relativeFrom="paragraph">
                  <wp:posOffset>131445</wp:posOffset>
                </wp:positionV>
                <wp:extent cx="295275" cy="242887"/>
                <wp:effectExtent l="0" t="0" r="0" b="5080"/>
                <wp:wrapNone/>
                <wp:docPr id="38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2887"/>
                        </a:xfrm>
                        <a:prstGeom prst="rect">
                          <a:avLst/>
                        </a:prstGeom>
                        <a:noFill/>
                        <a:ln w="9525">
                          <a:noFill/>
                          <a:miter lim="800000"/>
                          <a:headEnd/>
                          <a:tailEnd/>
                        </a:ln>
                      </wps:spPr>
                      <wps:txbx>
                        <w:txbxContent>
                          <w:p w:rsidR="00AA487B" w:rsidRPr="00376EB6" w:rsidRDefault="00AA487B" w:rsidP="00AA487B">
                            <w:pPr>
                              <w:rPr>
                                <w:b/>
                                <w:color w:val="002060"/>
                              </w:rPr>
                            </w:pPr>
                            <w:r>
                              <w:rPr>
                                <w:b/>
                                <w:color w:val="00206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1pt;margin-top:10.35pt;width:23.25pt;height:1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" filled="f" stroked="f">
                <v:textbox>
                  <w:txbxContent>
                    <w:p w:rsidR="00AA487B" w:rsidRPr="00376EB6" w:rsidRDefault="00AA487B" w:rsidP="00AA487B">
                      <w:pPr>
                        <w:rPr>
                          <w:b/>
                          <w:color w:val="002060"/>
                        </w:rPr>
                      </w:pPr>
                      <w:r>
                        <w:rPr>
                          <w:b/>
                          <w:color w:val="002060"/>
                        </w:rPr>
                        <w:t>6</w:t>
                      </w:r>
                    </w:p>
                  </w:txbxContent>
                </v:textbox>
              </v:shape>
            </w:pict>
          </mc:Fallback>
        </mc:AlternateContent>
      </w:r>
    </w:p>
    <w:p w:rsidR="00AA487B" w:rsidRPr="00AA487B" w:rsidRDefault="00AA487B" w:rsidP="00AA487B">
      <w:pPr>
        <w:spacing w:line="288" w:lineRule="auto"/>
        <w:jc w:val="both"/>
        <w:rPr>
          <w:rFonts w:ascii="Calibri" w:eastAsia="Times New Roman" w:hAnsi="Calibri" w:cs="Times New Roman"/>
          <w:b/>
          <w:i/>
          <w:iCs/>
          <w:sz w:val="28"/>
          <w:szCs w:val="28"/>
          <w:lang w:val="uk-UA" w:bidi="en-US"/>
        </w:rPr>
      </w:pPr>
    </w:p>
    <w:p w:rsidR="00AA487B" w:rsidRPr="00AA487B" w:rsidRDefault="00AA487B" w:rsidP="00AA487B">
      <w:pPr>
        <w:spacing w:line="288" w:lineRule="auto"/>
        <w:rPr>
          <w:rFonts w:ascii="Calibri" w:eastAsia="Times New Roman" w:hAnsi="Calibri" w:cs="Times New Roman"/>
          <w:i/>
          <w:iCs/>
          <w:sz w:val="28"/>
          <w:szCs w:val="28"/>
          <w:lang w:val="uk-UA" w:bidi="en-US"/>
        </w:rPr>
      </w:pPr>
      <w:r w:rsidRPr="00AA487B">
        <w:rPr>
          <w:rFonts w:ascii="Arial" w:eastAsia="Times New Roman" w:hAnsi="Arial" w:cs="Arial"/>
          <w:b/>
          <w:i/>
          <w:iCs/>
          <w:noProof/>
          <w:color w:val="0000FF"/>
          <w:sz w:val="32"/>
          <w:szCs w:val="32"/>
          <w:lang w:eastAsia="ru-RU"/>
        </w:rPr>
        <mc:AlternateContent>
          <mc:Choice Requires="wps">
            <w:drawing>
              <wp:anchor distT="0" distB="0" distL="114300" distR="114300" simplePos="0" relativeHeight="251847680" behindDoc="0" locked="0" layoutInCell="1" allowOverlap="1" wp14:anchorId="2737A075" wp14:editId="1C137B01">
                <wp:simplePos x="0" y="0"/>
                <wp:positionH relativeFrom="column">
                  <wp:posOffset>168790</wp:posOffset>
                </wp:positionH>
                <wp:positionV relativeFrom="paragraph">
                  <wp:posOffset>52909</wp:posOffset>
                </wp:positionV>
                <wp:extent cx="390525" cy="242887"/>
                <wp:effectExtent l="0" t="0" r="0" b="5080"/>
                <wp:wrapNone/>
                <wp:docPr id="38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2887"/>
                        </a:xfrm>
                        <a:prstGeom prst="rect">
                          <a:avLst/>
                        </a:prstGeom>
                        <a:noFill/>
                        <a:ln w="9525">
                          <a:noFill/>
                          <a:miter lim="800000"/>
                          <a:headEnd/>
                          <a:tailEnd/>
                        </a:ln>
                      </wps:spPr>
                      <wps:txbx>
                        <w:txbxContent>
                          <w:p w:rsidR="00AA487B" w:rsidRPr="00376EB6" w:rsidRDefault="00AA487B" w:rsidP="00AA487B">
                            <w:pPr>
                              <w:rPr>
                                <w:b/>
                                <w:color w:val="FF0000"/>
                              </w:rPr>
                            </w:pPr>
                            <w:r>
                              <w:rPr>
                                <w:b/>
                                <w:color w:val="FF000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3pt;margin-top:4.15pt;width:30.75pt;height:19.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" filled="f" stroked="f">
                <v:textbox>
                  <w:txbxContent>
                    <w:p w:rsidR="00AA487B" w:rsidRPr="00376EB6" w:rsidRDefault="00AA487B" w:rsidP="00AA487B">
                      <w:pPr>
                        <w:rPr>
                          <w:b/>
                          <w:color w:val="FF0000"/>
                        </w:rPr>
                      </w:pPr>
                      <w:r>
                        <w:rPr>
                          <w:b/>
                          <w:color w:val="FF0000"/>
                        </w:rPr>
                        <w:t>15</w:t>
                      </w:r>
                    </w:p>
                  </w:txbxContent>
                </v:textbox>
              </v:shape>
            </w:pict>
          </mc:Fallback>
        </mc:AlternateContent>
      </w:r>
      <w:r w:rsidRPr="00AA487B">
        <w:rPr>
          <w:rFonts w:ascii="Arial" w:eastAsia="Times New Roman" w:hAnsi="Arial" w:cs="Arial"/>
          <w:b/>
          <w:i/>
          <w:iCs/>
          <w:noProof/>
          <w:color w:val="0000FF"/>
          <w:sz w:val="32"/>
          <w:szCs w:val="32"/>
          <w:lang w:eastAsia="ru-RU"/>
        </w:rPr>
        <mc:AlternateContent>
          <mc:Choice Requires="wps">
            <w:drawing>
              <wp:anchor distT="0" distB="0" distL="114300" distR="114300" simplePos="0" relativeHeight="251846656" behindDoc="0" locked="0" layoutInCell="1" allowOverlap="1" wp14:anchorId="32628851" wp14:editId="091452B0">
                <wp:simplePos x="0" y="0"/>
                <wp:positionH relativeFrom="column">
                  <wp:posOffset>2356485</wp:posOffset>
                </wp:positionH>
                <wp:positionV relativeFrom="paragraph">
                  <wp:posOffset>7303</wp:posOffset>
                </wp:positionV>
                <wp:extent cx="295275" cy="242887"/>
                <wp:effectExtent l="0" t="0" r="0" b="5080"/>
                <wp:wrapNone/>
                <wp:docPr id="38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2887"/>
                        </a:xfrm>
                        <a:prstGeom prst="rect">
                          <a:avLst/>
                        </a:prstGeom>
                        <a:noFill/>
                        <a:ln w="9525">
                          <a:noFill/>
                          <a:miter lim="800000"/>
                          <a:headEnd/>
                          <a:tailEnd/>
                        </a:ln>
                      </wps:spPr>
                      <wps:txbx>
                        <w:txbxContent>
                          <w:p w:rsidR="00AA487B" w:rsidRPr="00376EB6" w:rsidRDefault="00AA487B" w:rsidP="00AA487B">
                            <w:pPr>
                              <w:rPr>
                                <w:b/>
                                <w:color w:val="FF0000"/>
                              </w:rPr>
                            </w:pPr>
                            <w:r>
                              <w:rPr>
                                <w:b/>
                                <w:color w:val="FF000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5.55pt;margin-top:.6pt;width:23.25pt;height:19.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" filled="f" stroked="f">
                <v:textbox>
                  <w:txbxContent>
                    <w:p w:rsidR="00AA487B" w:rsidRPr="00376EB6" w:rsidRDefault="00AA487B" w:rsidP="00AA487B">
                      <w:pPr>
                        <w:rPr>
                          <w:b/>
                          <w:color w:val="FF0000"/>
                        </w:rPr>
                      </w:pPr>
                      <w:r>
                        <w:rPr>
                          <w:b/>
                          <w:color w:val="FF0000"/>
                        </w:rPr>
                        <w:t>6</w:t>
                      </w:r>
                    </w:p>
                  </w:txbxContent>
                </v:textbox>
              </v:shape>
            </w:pict>
          </mc:Fallback>
        </mc:AlternateContent>
      </w:r>
      <w:r w:rsidRPr="00AA487B">
        <w:rPr>
          <w:rFonts w:ascii="Calibri" w:eastAsia="Times New Roman" w:hAnsi="Calibri" w:cs="Times New Roman"/>
          <w:i/>
          <w:iCs/>
          <w:sz w:val="28"/>
          <w:szCs w:val="28"/>
          <w:lang w:val="uk-UA" w:bidi="en-US"/>
        </w:rPr>
        <w:t xml:space="preserve">                                                                                                                                </w:t>
      </w:r>
    </w:p>
    <w:p w:rsidR="00AA487B" w:rsidRPr="00AA487B" w:rsidRDefault="00AA487B" w:rsidP="00AA487B">
      <w:pPr>
        <w:spacing w:line="288" w:lineRule="auto"/>
        <w:rPr>
          <w:rFonts w:ascii="Arial" w:eastAsia="Times New Roman" w:hAnsi="Arial" w:cs="Arial"/>
          <w:b/>
          <w:i/>
          <w:iCs/>
          <w:color w:val="008080"/>
          <w:sz w:val="32"/>
          <w:szCs w:val="32"/>
          <w:lang w:val="uk-UA" w:bidi="en-US"/>
        </w:rPr>
      </w:pPr>
    </w:p>
    <w:p w:rsidR="00AA487B" w:rsidRPr="00AA487B" w:rsidRDefault="00AA487B" w:rsidP="00AA487B">
      <w:pPr>
        <w:spacing w:after="0"/>
        <w:ind w:left="-284" w:right="-286"/>
        <w:jc w:val="center"/>
        <w:rPr>
          <w:rFonts w:ascii="Arial" w:eastAsia="Times New Roman" w:hAnsi="Arial" w:cs="Arial"/>
          <w:b/>
          <w:i/>
          <w:iCs/>
          <w:color w:val="008080"/>
          <w:spacing w:val="-26"/>
          <w:sz w:val="32"/>
          <w:szCs w:val="32"/>
          <w:lang w:val="uk-UA" w:bidi="en-US"/>
        </w:rPr>
      </w:pPr>
      <w:proofErr w:type="spellStart"/>
      <w:r w:rsidRPr="00AA487B">
        <w:rPr>
          <w:rFonts w:ascii="Arial" w:eastAsia="Times New Roman" w:hAnsi="Arial" w:cs="Arial"/>
          <w:b/>
          <w:i/>
          <w:iCs/>
          <w:color w:val="008080"/>
          <w:spacing w:val="-26"/>
          <w:sz w:val="32"/>
          <w:szCs w:val="32"/>
          <w:lang w:val="uk-UA" w:bidi="en-US"/>
        </w:rPr>
        <w:t>Самооцінювання</w:t>
      </w:r>
      <w:proofErr w:type="spellEnd"/>
      <w:r w:rsidRPr="00AA487B">
        <w:rPr>
          <w:rFonts w:ascii="Arial" w:eastAsia="Times New Roman" w:hAnsi="Arial" w:cs="Arial"/>
          <w:b/>
          <w:i/>
          <w:iCs/>
          <w:color w:val="008080"/>
          <w:spacing w:val="-26"/>
          <w:sz w:val="32"/>
          <w:szCs w:val="32"/>
          <w:lang w:val="uk-UA" w:bidi="en-US"/>
        </w:rPr>
        <w:t xml:space="preserve"> діяльності </w:t>
      </w:r>
      <w:proofErr w:type="spellStart"/>
      <w:r w:rsidRPr="00AA487B">
        <w:rPr>
          <w:rFonts w:ascii="Arial" w:eastAsia="Times New Roman" w:hAnsi="Arial" w:cs="Arial"/>
          <w:b/>
          <w:i/>
          <w:iCs/>
          <w:color w:val="008080"/>
          <w:spacing w:val="-26"/>
          <w:sz w:val="32"/>
          <w:szCs w:val="32"/>
          <w:lang w:val="uk-UA" w:bidi="en-US"/>
        </w:rPr>
        <w:t>педколективу</w:t>
      </w:r>
      <w:proofErr w:type="spellEnd"/>
      <w:r w:rsidRPr="00AA487B">
        <w:rPr>
          <w:rFonts w:ascii="Arial" w:eastAsia="Times New Roman" w:hAnsi="Arial" w:cs="Arial"/>
          <w:b/>
          <w:i/>
          <w:iCs/>
          <w:color w:val="008080"/>
          <w:spacing w:val="-26"/>
          <w:sz w:val="32"/>
          <w:szCs w:val="32"/>
          <w:lang w:val="uk-UA" w:bidi="en-US"/>
        </w:rPr>
        <w:t xml:space="preserve"> у 2015/2016 навчальному році</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roofErr w:type="spellStart"/>
      <w:r w:rsidRPr="00AA487B">
        <w:rPr>
          <w:rFonts w:ascii="Times New Roman" w:eastAsia="Times New Roman" w:hAnsi="Times New Roman" w:cs="Times New Roman"/>
          <w:iCs/>
          <w:spacing w:val="-10"/>
          <w:sz w:val="28"/>
          <w:szCs w:val="28"/>
          <w:lang w:val="uk-UA" w:bidi="en-US"/>
        </w:rPr>
        <w:t>Самооцінювання</w:t>
      </w:r>
      <w:proofErr w:type="spellEnd"/>
      <w:r w:rsidRPr="00AA487B">
        <w:rPr>
          <w:rFonts w:ascii="Times New Roman" w:eastAsia="Times New Roman" w:hAnsi="Times New Roman" w:cs="Times New Roman"/>
          <w:iCs/>
          <w:spacing w:val="-10"/>
          <w:sz w:val="28"/>
          <w:szCs w:val="28"/>
          <w:lang w:val="uk-UA" w:bidi="en-US"/>
        </w:rPr>
        <w:t xml:space="preserve"> роботи ліцею за минулий 2015/2016 навчальний рік проводилося за методикою ОДГ (освіта для демократичного громадянства). Були проаналізовані наступні сфери діяльності МЮЛ:</w:t>
      </w:r>
    </w:p>
    <w:p w:rsidR="00AA487B" w:rsidRPr="00AA487B" w:rsidRDefault="00AA487B" w:rsidP="00AA487B">
      <w:pPr>
        <w:numPr>
          <w:ilvl w:val="0"/>
          <w:numId w:val="14"/>
        </w:numPr>
        <w:spacing w:after="0" w:line="288" w:lineRule="auto"/>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Навчально-виховний </w:t>
      </w:r>
      <w:proofErr w:type="spellStart"/>
      <w:r w:rsidRPr="00AA487B">
        <w:rPr>
          <w:rFonts w:ascii="Times New Roman" w:eastAsia="Times New Roman" w:hAnsi="Times New Roman" w:cs="Times New Roman"/>
          <w:iCs/>
          <w:spacing w:val="-14"/>
          <w:sz w:val="28"/>
          <w:szCs w:val="28"/>
          <w:lang w:val="uk-UA" w:bidi="en-US"/>
        </w:rPr>
        <w:t>процесс</w:t>
      </w:r>
      <w:proofErr w:type="spellEnd"/>
      <w:r w:rsidRPr="00AA487B">
        <w:rPr>
          <w:rFonts w:ascii="Times New Roman" w:eastAsia="Times New Roman" w:hAnsi="Times New Roman" w:cs="Times New Roman"/>
          <w:iCs/>
          <w:spacing w:val="-14"/>
          <w:sz w:val="28"/>
          <w:szCs w:val="28"/>
          <w:lang w:val="uk-UA" w:bidi="en-US"/>
        </w:rPr>
        <w:t xml:space="preserve"> (параметри «політика», «практика», «оцінювання»</w:t>
      </w:r>
      <w:r w:rsidRPr="00AA487B">
        <w:rPr>
          <w:rFonts w:ascii="Times New Roman" w:eastAsia="Times New Roman" w:hAnsi="Times New Roman" w:cs="Times New Roman"/>
          <w:iCs/>
          <w:spacing w:val="-14"/>
          <w:sz w:val="28"/>
          <w:szCs w:val="28"/>
          <w:lang w:bidi="en-US"/>
        </w:rPr>
        <w:t>)</w:t>
      </w:r>
      <w:r w:rsidRPr="00AA487B">
        <w:rPr>
          <w:rFonts w:ascii="Times New Roman" w:eastAsia="Times New Roman" w:hAnsi="Times New Roman" w:cs="Times New Roman"/>
          <w:iCs/>
          <w:spacing w:val="-14"/>
          <w:sz w:val="28"/>
          <w:szCs w:val="28"/>
          <w:lang w:val="uk-UA" w:bidi="en-US"/>
        </w:rPr>
        <w:t xml:space="preserve">; </w:t>
      </w:r>
    </w:p>
    <w:p w:rsidR="00AA487B" w:rsidRPr="00AA487B" w:rsidRDefault="00AA487B" w:rsidP="00AA487B">
      <w:pPr>
        <w:numPr>
          <w:ilvl w:val="0"/>
          <w:numId w:val="14"/>
        </w:numPr>
        <w:spacing w:after="0" w:line="288" w:lineRule="auto"/>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Шкільний клімат та традиції;</w:t>
      </w:r>
    </w:p>
    <w:p w:rsidR="00AA487B" w:rsidRPr="00AA487B" w:rsidRDefault="00AA487B" w:rsidP="00AA487B">
      <w:pPr>
        <w:numPr>
          <w:ilvl w:val="0"/>
          <w:numId w:val="14"/>
        </w:numPr>
        <w:spacing w:after="0" w:line="288" w:lineRule="auto"/>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Менеджмент і розвиток (параметри «менеджмент», «розвиток»);</w:t>
      </w:r>
    </w:p>
    <w:p w:rsidR="00AA487B" w:rsidRPr="00AA487B" w:rsidRDefault="00AA487B" w:rsidP="00AA487B">
      <w:pPr>
        <w:numPr>
          <w:ilvl w:val="0"/>
          <w:numId w:val="14"/>
        </w:numPr>
        <w:spacing w:after="0" w:line="288" w:lineRule="auto"/>
        <w:jc w:val="both"/>
        <w:rPr>
          <w:rFonts w:ascii="Times New Roman" w:eastAsia="Times New Roman" w:hAnsi="Times New Roman" w:cs="Times New Roman"/>
          <w:iCs/>
          <w:spacing w:val="-20"/>
          <w:sz w:val="28"/>
          <w:szCs w:val="28"/>
          <w:lang w:val="uk-UA" w:bidi="en-US"/>
        </w:rPr>
      </w:pPr>
      <w:r w:rsidRPr="00AA487B">
        <w:rPr>
          <w:rFonts w:ascii="Times New Roman" w:eastAsia="Times New Roman" w:hAnsi="Times New Roman" w:cs="Times New Roman"/>
          <w:iCs/>
          <w:spacing w:val="-20"/>
          <w:sz w:val="28"/>
          <w:szCs w:val="28"/>
          <w:lang w:val="uk-UA" w:bidi="en-US"/>
        </w:rPr>
        <w:t>Мотивація колективу, діяльність, рефлексія та оцінка діяльності (параметри «мотивації колективу – зовнішня та внутрішня», «діяльність», «оцінка діяльності та рефлексія»).</w:t>
      </w:r>
    </w:p>
    <w:p w:rsidR="00AA487B" w:rsidRPr="00AA487B" w:rsidRDefault="00AA487B" w:rsidP="00AA487B">
      <w:pPr>
        <w:spacing w:after="0"/>
        <w:jc w:val="center"/>
        <w:rPr>
          <w:rFonts w:ascii="Arial" w:eastAsia="Times New Roman" w:hAnsi="Arial" w:cs="Arial"/>
          <w:b/>
          <w:i/>
          <w:iCs/>
          <w:color w:val="0000FF"/>
          <w:spacing w:val="-10"/>
          <w:sz w:val="32"/>
          <w:szCs w:val="32"/>
          <w:lang w:val="uk-UA" w:bidi="en-US"/>
        </w:rPr>
      </w:pPr>
      <w:r w:rsidRPr="00AA487B">
        <w:rPr>
          <w:rFonts w:ascii="Arial" w:eastAsia="Times New Roman" w:hAnsi="Arial" w:cs="Arial"/>
          <w:b/>
          <w:i/>
          <w:iCs/>
          <w:color w:val="0000FF"/>
          <w:spacing w:val="-10"/>
          <w:sz w:val="32"/>
          <w:szCs w:val="32"/>
          <w:lang w:val="uk-UA" w:bidi="en-US"/>
        </w:rPr>
        <w:t xml:space="preserve">І. Навчально-виховний </w:t>
      </w:r>
      <w:proofErr w:type="spellStart"/>
      <w:r w:rsidRPr="00AA487B">
        <w:rPr>
          <w:rFonts w:ascii="Arial" w:eastAsia="Times New Roman" w:hAnsi="Arial" w:cs="Arial"/>
          <w:b/>
          <w:i/>
          <w:iCs/>
          <w:color w:val="0000FF"/>
          <w:spacing w:val="-10"/>
          <w:sz w:val="32"/>
          <w:szCs w:val="32"/>
          <w:lang w:val="uk-UA" w:bidi="en-US"/>
        </w:rPr>
        <w:t>процесс</w:t>
      </w:r>
      <w:proofErr w:type="spellEnd"/>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ПОЛІТИКА</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Освітня політика Міського юридичного ліцею зосереджена на трьох напрямах – ПЕДАГОГИ – УЧНІ – БАТЬКИ – і спрямована на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1) створення умов для ефективної професійної діяльності педагогів;</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2) забезпечення високого рівня знань і виховання ліцеїстів;</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3) плідну співпрацю з батьками та громадськістю міста. </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 своїй роботі колектив орієнтується на національні пріоритети щодо європейського рівня якості і доступності освіти, дотримання міжнародних норм і вимог національного законодавства щодо реалізації конституційних прав громадян України на здобуття якісної освіти.</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Вищеозначені норми досягаються завдяки:</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здійсненню профільного навчання учнів;</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запровадженню семестрово-блочно-залікової системи навчання (СБЗС);</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оцінюванню здібностей учнів за допомогою об’єктивних методів, а саме: рейтингової системи оцінювання; </w:t>
      </w:r>
    </w:p>
    <w:p w:rsidR="00AA487B" w:rsidRPr="00AA487B" w:rsidRDefault="00AA487B" w:rsidP="00AA487B">
      <w:pPr>
        <w:numPr>
          <w:ilvl w:val="0"/>
          <w:numId w:val="4"/>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впровадженню вимоги сучасного суспільства «Рівний доступ до якісної освіти» через створення умов для здобування якісної освіти дітьми-сиротами та дітьми, </w:t>
      </w:r>
      <w:r w:rsidRPr="00AA487B">
        <w:rPr>
          <w:rFonts w:ascii="Times New Roman" w:eastAsia="Times New Roman" w:hAnsi="Times New Roman" w:cs="Times New Roman"/>
          <w:iCs/>
          <w:spacing w:val="-10"/>
          <w:sz w:val="28"/>
          <w:szCs w:val="28"/>
          <w:lang w:val="uk-UA" w:bidi="en-US"/>
        </w:rPr>
        <w:lastRenderedPageBreak/>
        <w:t xml:space="preserve">позбавленими батьківського піклування, дітьми, що навчалися у сільській місцевості, які щорічно навчаються в ліцеї; </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індивідуалізації програм навчання ліцеїстів, що досягається через: </w:t>
      </w:r>
    </w:p>
    <w:p w:rsidR="00AA487B" w:rsidRPr="00AA487B" w:rsidRDefault="00AA487B" w:rsidP="00AA487B">
      <w:pPr>
        <w:numPr>
          <w:ilvl w:val="0"/>
          <w:numId w:val="5"/>
        </w:numPr>
        <w:tabs>
          <w:tab w:val="left" w:pos="993"/>
        </w:tabs>
        <w:spacing w:after="0" w:line="288" w:lineRule="auto"/>
        <w:ind w:left="993"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аналіз вступного тестування до ліцею за наступними предметами: українська мова і література, історія України, англійська/німецька мова, математика, загальна ерудиція;</w:t>
      </w:r>
    </w:p>
    <w:p w:rsidR="00AA487B" w:rsidRPr="00AA487B" w:rsidRDefault="00AA487B" w:rsidP="00AA487B">
      <w:pPr>
        <w:numPr>
          <w:ilvl w:val="0"/>
          <w:numId w:val="5"/>
        </w:numPr>
        <w:tabs>
          <w:tab w:val="left" w:pos="993"/>
        </w:tabs>
        <w:spacing w:after="0" w:line="288" w:lineRule="auto"/>
        <w:ind w:left="993"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тестування та об’єднання учнів у групи за рівнем знань з англійської мови, інформатики тощо;</w:t>
      </w:r>
    </w:p>
    <w:p w:rsidR="00AA487B" w:rsidRPr="00AA487B" w:rsidRDefault="00AA487B" w:rsidP="00AA487B">
      <w:pPr>
        <w:numPr>
          <w:ilvl w:val="0"/>
          <w:numId w:val="5"/>
        </w:numPr>
        <w:tabs>
          <w:tab w:val="left" w:pos="993"/>
        </w:tabs>
        <w:spacing w:after="0" w:line="288" w:lineRule="auto"/>
        <w:ind w:left="993"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моніторинг освітніх досягнень ліцеїстів протягом усього терміну навчання;</w:t>
      </w:r>
    </w:p>
    <w:p w:rsidR="00AA487B" w:rsidRPr="00AA487B" w:rsidRDefault="00AA487B" w:rsidP="00AA487B">
      <w:pPr>
        <w:numPr>
          <w:ilvl w:val="0"/>
          <w:numId w:val="5"/>
        </w:numPr>
        <w:tabs>
          <w:tab w:val="left" w:pos="993"/>
        </w:tabs>
        <w:spacing w:after="0" w:line="288" w:lineRule="auto"/>
        <w:ind w:left="993"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аналіз результатів ЗНО;</w:t>
      </w:r>
    </w:p>
    <w:p w:rsidR="00AA487B" w:rsidRPr="00AA487B" w:rsidRDefault="00AA487B" w:rsidP="00AA487B">
      <w:pPr>
        <w:numPr>
          <w:ilvl w:val="0"/>
          <w:numId w:val="5"/>
        </w:numPr>
        <w:tabs>
          <w:tab w:val="left" w:pos="993"/>
        </w:tabs>
        <w:spacing w:after="0" w:line="288" w:lineRule="auto"/>
        <w:ind w:left="993"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запровадження </w:t>
      </w:r>
      <w:proofErr w:type="spellStart"/>
      <w:r w:rsidRPr="00AA487B">
        <w:rPr>
          <w:rFonts w:ascii="Times New Roman" w:eastAsia="Times New Roman" w:hAnsi="Times New Roman" w:cs="Times New Roman"/>
          <w:iCs/>
          <w:spacing w:val="-10"/>
          <w:sz w:val="28"/>
          <w:szCs w:val="28"/>
          <w:lang w:val="uk-UA" w:bidi="en-US"/>
        </w:rPr>
        <w:t>компетентісного</w:t>
      </w:r>
      <w:proofErr w:type="spellEnd"/>
      <w:r w:rsidRPr="00AA487B">
        <w:rPr>
          <w:rFonts w:ascii="Times New Roman" w:eastAsia="Times New Roman" w:hAnsi="Times New Roman" w:cs="Times New Roman"/>
          <w:iCs/>
          <w:spacing w:val="-10"/>
          <w:sz w:val="28"/>
          <w:szCs w:val="28"/>
          <w:lang w:val="uk-UA" w:bidi="en-US"/>
        </w:rPr>
        <w:t xml:space="preserve"> підходу у навчанні та вихованні учнів;</w:t>
      </w:r>
    </w:p>
    <w:p w:rsidR="00AA487B" w:rsidRPr="00AA487B" w:rsidRDefault="00AA487B" w:rsidP="00AA487B">
      <w:pPr>
        <w:numPr>
          <w:ilvl w:val="1"/>
          <w:numId w:val="3"/>
        </w:numPr>
        <w:tabs>
          <w:tab w:val="left" w:pos="567"/>
          <w:tab w:val="num" w:pos="851"/>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підтримці і розвитку обдарованих дітей;</w:t>
      </w:r>
    </w:p>
    <w:p w:rsidR="00AA487B" w:rsidRPr="00AA487B" w:rsidRDefault="00AA487B" w:rsidP="00AA487B">
      <w:pPr>
        <w:numPr>
          <w:ilvl w:val="0"/>
          <w:numId w:val="8"/>
        </w:numPr>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якісній підготовці ліцеїстів для подальшого здобуття вищої освіти у ВНЗ України та світу;</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постійного оновлення змісту освіти та покращення методичного забезпечення навчального процесу через створення авторських програм, видання навчально-методичних посібників для ліцеїстів, використання інноваційних педагогічних технологій, інтерактивних методів викладання, проектної педагогіки;</w:t>
      </w:r>
    </w:p>
    <w:p w:rsidR="00AA487B" w:rsidRPr="00AA487B" w:rsidRDefault="00AA487B" w:rsidP="00AA487B">
      <w:pPr>
        <w:numPr>
          <w:ilvl w:val="1"/>
          <w:numId w:val="3"/>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впровадження інформатизації та </w:t>
      </w:r>
      <w:proofErr w:type="spellStart"/>
      <w:r w:rsidRPr="00AA487B">
        <w:rPr>
          <w:rFonts w:ascii="Times New Roman" w:eastAsia="Times New Roman" w:hAnsi="Times New Roman" w:cs="Times New Roman"/>
          <w:iCs/>
          <w:spacing w:val="-10"/>
          <w:sz w:val="28"/>
          <w:szCs w:val="28"/>
          <w:lang w:val="uk-UA" w:bidi="en-US"/>
        </w:rPr>
        <w:t>комп</w:t>
      </w:r>
      <w:proofErr w:type="spellEnd"/>
      <w:r w:rsidRPr="00AA487B">
        <w:rPr>
          <w:rFonts w:ascii="Times New Roman" w:eastAsia="Times New Roman" w:hAnsi="Times New Roman" w:cs="Times New Roman"/>
          <w:iCs/>
          <w:spacing w:val="-10"/>
          <w:sz w:val="28"/>
          <w:szCs w:val="28"/>
          <w:lang w:bidi="en-US"/>
        </w:rPr>
        <w:t>’</w:t>
      </w:r>
      <w:proofErr w:type="spellStart"/>
      <w:r w:rsidRPr="00AA487B">
        <w:rPr>
          <w:rFonts w:ascii="Times New Roman" w:eastAsia="Times New Roman" w:hAnsi="Times New Roman" w:cs="Times New Roman"/>
          <w:iCs/>
          <w:spacing w:val="-10"/>
          <w:sz w:val="28"/>
          <w:szCs w:val="28"/>
          <w:lang w:val="uk-UA" w:bidi="en-US"/>
        </w:rPr>
        <w:t>ютерізації</w:t>
      </w:r>
      <w:proofErr w:type="spellEnd"/>
      <w:r w:rsidRPr="00AA487B">
        <w:rPr>
          <w:rFonts w:ascii="Times New Roman" w:eastAsia="Times New Roman" w:hAnsi="Times New Roman" w:cs="Times New Roman"/>
          <w:iCs/>
          <w:spacing w:val="-10"/>
          <w:sz w:val="28"/>
          <w:szCs w:val="28"/>
          <w:lang w:val="uk-UA" w:bidi="en-US"/>
        </w:rPr>
        <w:t xml:space="preserve"> навчально-виховного процесу;</w:t>
      </w:r>
    </w:p>
    <w:p w:rsidR="00AA487B" w:rsidRPr="00AA487B" w:rsidRDefault="00AA487B" w:rsidP="00AA487B">
      <w:pPr>
        <w:numPr>
          <w:ilvl w:val="0"/>
          <w:numId w:val="6"/>
        </w:numPr>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своєчасній підготовці й перепідготовці педагогічних і науково-педагогічних кадрів, їх атестації у мережі загальнодержавних закладів й установ;</w:t>
      </w:r>
    </w:p>
    <w:p w:rsidR="00AA487B" w:rsidRPr="00AA487B" w:rsidRDefault="00AA487B" w:rsidP="00AA487B">
      <w:pPr>
        <w:numPr>
          <w:ilvl w:val="0"/>
          <w:numId w:val="7"/>
        </w:numPr>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створення умов для педагогічних і науково-педагогічних кадрів для постійного професійного удосконалення через участь у проведенні науково-практичних конференцій, методичних семінарів як на базі ліцею, так і поза його межами;</w:t>
      </w:r>
    </w:p>
    <w:p w:rsidR="00AA487B" w:rsidRPr="00AA487B" w:rsidRDefault="00AA487B" w:rsidP="00AA487B">
      <w:pPr>
        <w:numPr>
          <w:ilvl w:val="0"/>
          <w:numId w:val="7"/>
        </w:numPr>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створення умов для спільного виховання підлітків силами батьків та педагогів на основі довіри, поваги до загальнолюдських цінностей, шанобливого ставлення до особистості людини незалежно від її віку та положення в суспільстві.</w:t>
      </w:r>
    </w:p>
    <w:p w:rsidR="00AA487B" w:rsidRPr="00AA487B" w:rsidRDefault="00AA487B" w:rsidP="00AA487B">
      <w:pPr>
        <w:spacing w:after="0"/>
        <w:ind w:left="720" w:hanging="720"/>
        <w:jc w:val="center"/>
        <w:rPr>
          <w:rFonts w:ascii="Arial" w:eastAsia="Times New Roman" w:hAnsi="Arial" w:cs="Arial"/>
          <w:b/>
          <w:i/>
          <w:iCs/>
          <w:color w:val="0000FF"/>
          <w:sz w:val="28"/>
          <w:szCs w:val="28"/>
          <w:lang w:val="uk-UA" w:bidi="en-US"/>
        </w:rPr>
      </w:pPr>
    </w:p>
    <w:p w:rsidR="00AA487B" w:rsidRPr="00AA487B" w:rsidRDefault="00AA487B" w:rsidP="00AA487B">
      <w:pPr>
        <w:spacing w:after="0"/>
        <w:ind w:left="720" w:hanging="720"/>
        <w:jc w:val="center"/>
        <w:rPr>
          <w:rFonts w:ascii="Arial" w:eastAsia="Times New Roman" w:hAnsi="Arial" w:cs="Arial"/>
          <w:b/>
          <w:i/>
          <w:iCs/>
          <w:color w:val="0000FF"/>
          <w:sz w:val="28"/>
          <w:szCs w:val="28"/>
          <w:lang w:val="uk-UA" w:bidi="en-US"/>
        </w:rPr>
      </w:pPr>
      <w:r w:rsidRPr="00AA487B">
        <w:rPr>
          <w:rFonts w:ascii="Arial" w:eastAsia="Times New Roman" w:hAnsi="Arial" w:cs="Arial"/>
          <w:b/>
          <w:i/>
          <w:iCs/>
          <w:color w:val="0000FF"/>
          <w:sz w:val="28"/>
          <w:szCs w:val="28"/>
          <w:lang w:val="uk-UA" w:bidi="en-US"/>
        </w:rPr>
        <w:t>ПРАКТИКА</w:t>
      </w:r>
    </w:p>
    <w:p w:rsidR="00AA487B" w:rsidRPr="00AA487B" w:rsidRDefault="00AA487B" w:rsidP="00AA487B">
      <w:pPr>
        <w:tabs>
          <w:tab w:val="num" w:pos="426"/>
        </w:tabs>
        <w:spacing w:after="0"/>
        <w:jc w:val="center"/>
        <w:rPr>
          <w:rFonts w:ascii="Times New Roman" w:eastAsia="Times New Roman" w:hAnsi="Times New Roman" w:cs="Times New Roman"/>
          <w:iCs/>
          <w:spacing w:val="-10"/>
          <w:sz w:val="28"/>
          <w:szCs w:val="28"/>
          <w:lang w:val="uk-UA" w:bidi="en-US"/>
        </w:rPr>
      </w:pPr>
      <w:r w:rsidRPr="00AA487B">
        <w:rPr>
          <w:rFonts w:ascii="Arial" w:eastAsia="Times New Roman" w:hAnsi="Arial" w:cs="Arial"/>
          <w:b/>
          <w:i/>
          <w:iCs/>
          <w:color w:val="0000FF"/>
          <w:sz w:val="28"/>
          <w:szCs w:val="28"/>
          <w:lang w:val="uk-UA" w:bidi="en-US"/>
        </w:rPr>
        <w:t>Профільна освіта</w:t>
      </w:r>
    </w:p>
    <w:p w:rsidR="00AA487B" w:rsidRPr="00AA487B" w:rsidRDefault="00AA487B" w:rsidP="00AA487B">
      <w:pPr>
        <w:tabs>
          <w:tab w:val="num" w:pos="426"/>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Профільна освіта досягається через запровадження авторських спецкурсів, залучення викладачів вищої школи до викладання профільних предметів, введення обов’язкової роботи над курсовими проектами, щорічну участь у предметних олімпіадах та конкурсах МАН, щорічну літню навчальну практику, завдяки функціонуванню клубів за інтересами правознавчого та гуманітарного напрямку, </w:t>
      </w:r>
      <w:r w:rsidRPr="00AA487B">
        <w:rPr>
          <w:rFonts w:ascii="Times New Roman" w:eastAsia="Times New Roman" w:hAnsi="Times New Roman" w:cs="Times New Roman"/>
          <w:iCs/>
          <w:spacing w:val="-10"/>
          <w:sz w:val="28"/>
          <w:szCs w:val="28"/>
          <w:lang w:val="uk-UA" w:bidi="en-US"/>
        </w:rPr>
        <w:lastRenderedPageBreak/>
        <w:t xml:space="preserve">систематичним зустрічам з випускниками ліцею, представниками правоохоронних органів, викладачами ВНЗ.  </w:t>
      </w:r>
    </w:p>
    <w:p w:rsidR="00AA487B" w:rsidRPr="00AA487B" w:rsidRDefault="00AA487B" w:rsidP="00AA487B">
      <w:pPr>
        <w:tabs>
          <w:tab w:val="num" w:pos="426"/>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Протягом навчального року були проведені ліцейські предметні (жовтень) та взята участь у міських (листопад, грудень) та обласних (січень, лютий) олімпіадах:</w:t>
      </w:r>
    </w:p>
    <w:tbl>
      <w:tblPr>
        <w:tblStyle w:val="100"/>
        <w:tblW w:w="10830" w:type="dxa"/>
        <w:tblInd w:w="-318" w:type="dxa"/>
        <w:tblLayout w:type="fixed"/>
        <w:tblLook w:val="04A0" w:firstRow="1" w:lastRow="0" w:firstColumn="1" w:lastColumn="0" w:noHBand="0" w:noVBand="1"/>
      </w:tblPr>
      <w:tblGrid>
        <w:gridCol w:w="700"/>
        <w:gridCol w:w="1241"/>
        <w:gridCol w:w="1275"/>
        <w:gridCol w:w="1700"/>
        <w:gridCol w:w="991"/>
        <w:gridCol w:w="2692"/>
        <w:gridCol w:w="2231"/>
      </w:tblGrid>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Місце</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Рівень</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Клас</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П.І. учня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П.І.Б. вчителя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tabs>
                <w:tab w:val="num" w:pos="426"/>
              </w:tabs>
              <w:jc w:val="center"/>
              <w:rPr>
                <w:b/>
                <w:spacing w:val="-10"/>
                <w:sz w:val="28"/>
                <w:szCs w:val="28"/>
                <w:lang w:val="uk-UA"/>
              </w:rPr>
            </w:pPr>
          </w:p>
        </w:tc>
        <w:tc>
          <w:tcPr>
            <w:tcW w:w="10138" w:type="dxa"/>
            <w:gridSpan w:val="6"/>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b/>
                <w:spacing w:val="-10"/>
                <w:sz w:val="28"/>
                <w:szCs w:val="28"/>
                <w:lang w:val="uk-UA"/>
              </w:rPr>
              <w:t>Олімпіади</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11</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color w:val="000000"/>
                <w:spacing w:val="-10"/>
                <w:sz w:val="28"/>
                <w:szCs w:val="28"/>
                <w:lang w:val="uk-UA"/>
              </w:rPr>
              <w:t>Жушман</w:t>
            </w:r>
            <w:proofErr w:type="spellEnd"/>
            <w:r w:rsidRPr="00AA487B">
              <w:rPr>
                <w:color w:val="000000"/>
                <w:spacing w:val="-10"/>
                <w:sz w:val="28"/>
                <w:szCs w:val="28"/>
                <w:lang w:val="uk-UA"/>
              </w:rPr>
              <w:t xml:space="preserve"> Ілля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2</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Бєлікова</w:t>
            </w:r>
            <w:proofErr w:type="spellEnd"/>
            <w:r w:rsidRPr="00AA487B">
              <w:rPr>
                <w:color w:val="000000"/>
                <w:spacing w:val="-10"/>
                <w:sz w:val="28"/>
                <w:szCs w:val="28"/>
                <w:lang w:val="uk-UA"/>
              </w:rPr>
              <w:t xml:space="preserve"> Ольга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3</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Дегтьова</w:t>
            </w:r>
            <w:proofErr w:type="spellEnd"/>
            <w:r w:rsidRPr="00AA487B">
              <w:rPr>
                <w:color w:val="000000"/>
                <w:spacing w:val="-10"/>
                <w:sz w:val="28"/>
                <w:szCs w:val="28"/>
                <w:lang w:val="uk-UA"/>
              </w:rPr>
              <w:t xml:space="preserve"> Ілона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4</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r w:rsidRPr="00AA487B">
              <w:rPr>
                <w:color w:val="000000"/>
                <w:spacing w:val="-10"/>
                <w:sz w:val="28"/>
                <w:szCs w:val="28"/>
                <w:lang w:val="uk-UA"/>
              </w:rPr>
              <w:t>Шанька Ярослав</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5</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r w:rsidRPr="00AA487B">
              <w:rPr>
                <w:color w:val="000000"/>
                <w:spacing w:val="-10"/>
                <w:sz w:val="28"/>
                <w:szCs w:val="28"/>
                <w:lang w:val="uk-UA"/>
              </w:rPr>
              <w:t>Бутко Ксенія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6</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Рульов</w:t>
            </w:r>
            <w:proofErr w:type="spellEnd"/>
            <w:r w:rsidRPr="00AA487B">
              <w:rPr>
                <w:color w:val="000000"/>
                <w:spacing w:val="-10"/>
                <w:sz w:val="28"/>
                <w:szCs w:val="28"/>
                <w:lang w:val="uk-UA"/>
              </w:rPr>
              <w:t xml:space="preserve"> Михайло</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Усенко</w:t>
            </w:r>
            <w:proofErr w:type="spellEnd"/>
            <w:r w:rsidRPr="00AA487B">
              <w:rPr>
                <w:spacing w:val="-10"/>
                <w:sz w:val="28"/>
                <w:szCs w:val="28"/>
                <w:lang w:val="uk-UA"/>
              </w:rPr>
              <w:t xml:space="preserve"> Т.Я.</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7</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Чеботарьов</w:t>
            </w:r>
            <w:proofErr w:type="spellEnd"/>
            <w:r w:rsidRPr="00AA487B">
              <w:rPr>
                <w:color w:val="000000"/>
                <w:spacing w:val="-10"/>
                <w:sz w:val="28"/>
                <w:szCs w:val="28"/>
                <w:lang w:val="uk-UA"/>
              </w:rPr>
              <w:t xml:space="preserve"> Максим</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Мачущак</w:t>
            </w:r>
            <w:proofErr w:type="spellEnd"/>
            <w:r w:rsidRPr="00AA487B">
              <w:rPr>
                <w:spacing w:val="-10"/>
                <w:sz w:val="28"/>
                <w:szCs w:val="28"/>
                <w:lang w:val="uk-UA"/>
              </w:rPr>
              <w:t xml:space="preserve"> Т.В.</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8</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Кондратьєв</w:t>
            </w:r>
            <w:proofErr w:type="spellEnd"/>
            <w:r w:rsidRPr="00AA487B">
              <w:rPr>
                <w:color w:val="000000"/>
                <w:spacing w:val="-10"/>
                <w:sz w:val="28"/>
                <w:szCs w:val="28"/>
                <w:lang w:val="uk-UA"/>
              </w:rPr>
              <w:t xml:space="preserve"> Данило</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Мачущак</w:t>
            </w:r>
            <w:proofErr w:type="spellEnd"/>
            <w:r w:rsidRPr="00AA487B">
              <w:rPr>
                <w:spacing w:val="-10"/>
                <w:sz w:val="28"/>
                <w:szCs w:val="28"/>
                <w:lang w:val="uk-UA"/>
              </w:rPr>
              <w:t xml:space="preserve"> Т.В.</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Карабаш</w:t>
            </w:r>
            <w:proofErr w:type="spellEnd"/>
            <w:r w:rsidRPr="00AA487B">
              <w:rPr>
                <w:color w:val="000000"/>
                <w:spacing w:val="-10"/>
                <w:sz w:val="28"/>
                <w:szCs w:val="28"/>
                <w:lang w:val="uk-UA"/>
              </w:rPr>
              <w:t xml:space="preserve"> Поліна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Мачущак</w:t>
            </w:r>
            <w:proofErr w:type="spellEnd"/>
            <w:r w:rsidRPr="00AA487B">
              <w:rPr>
                <w:spacing w:val="-10"/>
                <w:sz w:val="28"/>
                <w:szCs w:val="28"/>
                <w:lang w:val="uk-UA"/>
              </w:rPr>
              <w:t xml:space="preserve"> Т.В.</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історія</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Мирошник</w:t>
            </w:r>
            <w:proofErr w:type="spellEnd"/>
            <w:r w:rsidRPr="00AA487B">
              <w:rPr>
                <w:color w:val="000000"/>
                <w:spacing w:val="-10"/>
                <w:sz w:val="28"/>
                <w:szCs w:val="28"/>
                <w:lang w:val="uk-UA"/>
              </w:rPr>
              <w:t xml:space="preserve"> Ксенія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Мачущак</w:t>
            </w:r>
            <w:proofErr w:type="spellEnd"/>
            <w:r w:rsidRPr="00AA487B">
              <w:rPr>
                <w:spacing w:val="-10"/>
                <w:sz w:val="28"/>
                <w:szCs w:val="28"/>
                <w:lang w:val="uk-UA"/>
              </w:rPr>
              <w:t xml:space="preserve"> Т.В.</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11</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обласна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право</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11</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Гужвій</w:t>
            </w:r>
            <w:proofErr w:type="spellEnd"/>
            <w:r w:rsidRPr="00AA487B">
              <w:rPr>
                <w:spacing w:val="-10"/>
                <w:sz w:val="28"/>
                <w:szCs w:val="28"/>
                <w:lang w:val="uk-UA"/>
              </w:rPr>
              <w:t xml:space="preserve"> Аліна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Алферова</w:t>
            </w:r>
            <w:proofErr w:type="spellEnd"/>
            <w:r w:rsidRPr="00AA487B">
              <w:rPr>
                <w:spacing w:val="-10"/>
                <w:sz w:val="28"/>
                <w:szCs w:val="28"/>
                <w:lang w:val="uk-UA"/>
              </w:rPr>
              <w:t xml:space="preserve"> Т.М.</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12</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право</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11</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Гужвій</w:t>
            </w:r>
            <w:proofErr w:type="spellEnd"/>
            <w:r w:rsidRPr="00AA487B">
              <w:rPr>
                <w:spacing w:val="-10"/>
                <w:sz w:val="28"/>
                <w:szCs w:val="28"/>
                <w:lang w:val="uk-UA"/>
              </w:rPr>
              <w:t xml:space="preserve"> Аліна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Алферова</w:t>
            </w:r>
            <w:proofErr w:type="spellEnd"/>
            <w:r w:rsidRPr="00AA487B">
              <w:rPr>
                <w:spacing w:val="-10"/>
                <w:sz w:val="28"/>
                <w:szCs w:val="28"/>
                <w:lang w:val="uk-UA"/>
              </w:rPr>
              <w:t xml:space="preserve"> Т.М.</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13</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74"/>
              </w:tabs>
              <w:ind w:left="-74" w:right="-182"/>
              <w:rPr>
                <w:spacing w:val="-12"/>
                <w:sz w:val="28"/>
                <w:szCs w:val="28"/>
                <w:lang w:val="uk-UA"/>
              </w:rPr>
            </w:pPr>
            <w:r w:rsidRPr="00AA487B">
              <w:rPr>
                <w:spacing w:val="-10"/>
                <w:sz w:val="28"/>
                <w:szCs w:val="28"/>
                <w:lang w:val="uk-UA"/>
              </w:rPr>
              <w:t xml:space="preserve"> право</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proofErr w:type="spellStart"/>
            <w:r w:rsidRPr="00AA487B">
              <w:rPr>
                <w:color w:val="000000"/>
                <w:spacing w:val="-10"/>
                <w:sz w:val="28"/>
                <w:szCs w:val="28"/>
                <w:lang w:val="uk-UA"/>
              </w:rPr>
              <w:t>Дегтьова</w:t>
            </w:r>
            <w:proofErr w:type="spellEnd"/>
            <w:r w:rsidRPr="00AA487B">
              <w:rPr>
                <w:color w:val="000000"/>
                <w:spacing w:val="-10"/>
                <w:sz w:val="28"/>
                <w:szCs w:val="28"/>
                <w:lang w:val="uk-UA"/>
              </w:rPr>
              <w:t xml:space="preserve"> Ілона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 xml:space="preserve">М </w:t>
            </w:r>
            <w:proofErr w:type="spellStart"/>
            <w:r w:rsidRPr="00AA487B">
              <w:rPr>
                <w:spacing w:val="-10"/>
                <w:sz w:val="28"/>
                <w:szCs w:val="28"/>
                <w:lang w:val="uk-UA"/>
              </w:rPr>
              <w:t>’ягких</w:t>
            </w:r>
            <w:proofErr w:type="spellEnd"/>
            <w:r w:rsidRPr="00AA487B">
              <w:rPr>
                <w:spacing w:val="-10"/>
                <w:sz w:val="28"/>
                <w:szCs w:val="28"/>
                <w:lang w:val="uk-UA"/>
              </w:rPr>
              <w:t xml:space="preserve"> Г.О.</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14</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2"/>
                <w:sz w:val="28"/>
                <w:szCs w:val="28"/>
                <w:lang w:val="uk-UA"/>
              </w:rPr>
            </w:pPr>
            <w:r w:rsidRPr="00AA487B">
              <w:rPr>
                <w:spacing w:val="-10"/>
                <w:sz w:val="28"/>
                <w:szCs w:val="28"/>
                <w:lang w:val="uk-UA"/>
              </w:rPr>
              <w:t>право</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color w:val="000000"/>
                <w:spacing w:val="-10"/>
                <w:sz w:val="28"/>
                <w:szCs w:val="28"/>
                <w:lang w:val="uk-UA"/>
              </w:rPr>
            </w:pPr>
            <w:r w:rsidRPr="00AA487B">
              <w:rPr>
                <w:color w:val="000000"/>
                <w:spacing w:val="-10"/>
                <w:sz w:val="28"/>
                <w:szCs w:val="28"/>
                <w:lang w:val="uk-UA"/>
              </w:rPr>
              <w:t>Бутко Ксенія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 xml:space="preserve">М </w:t>
            </w:r>
            <w:r w:rsidRPr="00AA487B">
              <w:rPr>
                <w:spacing w:val="-10"/>
                <w:sz w:val="28"/>
                <w:szCs w:val="28"/>
                <w:lang w:val="en-US"/>
              </w:rPr>
              <w:t>’</w:t>
            </w:r>
            <w:proofErr w:type="spellStart"/>
            <w:r w:rsidRPr="00AA487B">
              <w:rPr>
                <w:spacing w:val="-10"/>
                <w:sz w:val="28"/>
                <w:szCs w:val="28"/>
                <w:lang w:val="uk-UA"/>
              </w:rPr>
              <w:t>ягких</w:t>
            </w:r>
            <w:proofErr w:type="spellEnd"/>
            <w:r w:rsidRPr="00AA487B">
              <w:rPr>
                <w:spacing w:val="-10"/>
                <w:sz w:val="28"/>
                <w:szCs w:val="28"/>
                <w:lang w:val="uk-UA"/>
              </w:rPr>
              <w:t xml:space="preserve"> Г.О.</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15</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ІІІ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право</w:t>
            </w:r>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9</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Бурлакова</w:t>
            </w:r>
            <w:proofErr w:type="spellEnd"/>
            <w:r w:rsidRPr="00AA487B">
              <w:rPr>
                <w:spacing w:val="-10"/>
                <w:sz w:val="28"/>
                <w:szCs w:val="28"/>
                <w:lang w:val="uk-UA"/>
              </w:rPr>
              <w:t xml:space="preserve"> Мирослава</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Турчак</w:t>
            </w:r>
            <w:proofErr w:type="spellEnd"/>
            <w:r w:rsidRPr="00AA487B">
              <w:rPr>
                <w:spacing w:val="-10"/>
                <w:sz w:val="28"/>
                <w:szCs w:val="28"/>
                <w:lang w:val="uk-UA"/>
              </w:rPr>
              <w:t xml:space="preserve"> Т.С.</w:t>
            </w:r>
          </w:p>
        </w:tc>
      </w:tr>
      <w:tr w:rsidR="00AA487B" w:rsidRPr="00AA487B" w:rsidTr="00E70D61">
        <w:tc>
          <w:tcPr>
            <w:tcW w:w="69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16</w:t>
            </w:r>
          </w:p>
        </w:tc>
        <w:tc>
          <w:tcPr>
            <w:tcW w:w="124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І</w:t>
            </w:r>
          </w:p>
        </w:tc>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міська</w:t>
            </w:r>
          </w:p>
        </w:tc>
        <w:tc>
          <w:tcPr>
            <w:tcW w:w="1701"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74"/>
              </w:tabs>
              <w:ind w:left="-74" w:right="-182"/>
              <w:rPr>
                <w:spacing w:val="-12"/>
                <w:sz w:val="28"/>
                <w:szCs w:val="28"/>
                <w:lang w:val="uk-UA"/>
              </w:rPr>
            </w:pPr>
            <w:r w:rsidRPr="00AA487B">
              <w:rPr>
                <w:spacing w:val="-12"/>
                <w:sz w:val="28"/>
                <w:szCs w:val="28"/>
                <w:lang w:val="uk-UA"/>
              </w:rPr>
              <w:t xml:space="preserve">рос. мова та </w:t>
            </w:r>
            <w:proofErr w:type="spellStart"/>
            <w:r w:rsidRPr="00AA487B">
              <w:rPr>
                <w:spacing w:val="-12"/>
                <w:sz w:val="28"/>
                <w:szCs w:val="28"/>
                <w:lang w:val="uk-UA"/>
              </w:rPr>
              <w:t>заруб.літ-ра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jc w:val="center"/>
              <w:rPr>
                <w:spacing w:val="-10"/>
                <w:sz w:val="28"/>
                <w:szCs w:val="28"/>
                <w:lang w:val="uk-UA"/>
              </w:rPr>
            </w:pPr>
            <w:r w:rsidRPr="00AA487B">
              <w:rPr>
                <w:spacing w:val="-10"/>
                <w:sz w:val="28"/>
                <w:szCs w:val="28"/>
                <w:lang w:val="uk-UA"/>
              </w:rPr>
              <w:t>10</w:t>
            </w:r>
          </w:p>
        </w:tc>
        <w:tc>
          <w:tcPr>
            <w:tcW w:w="269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proofErr w:type="spellStart"/>
            <w:r w:rsidRPr="00AA487B">
              <w:rPr>
                <w:spacing w:val="-10"/>
                <w:sz w:val="28"/>
                <w:szCs w:val="28"/>
                <w:lang w:val="uk-UA"/>
              </w:rPr>
              <w:t>Кочергіна</w:t>
            </w:r>
            <w:proofErr w:type="spellEnd"/>
            <w:r w:rsidRPr="00AA487B">
              <w:rPr>
                <w:spacing w:val="-10"/>
                <w:sz w:val="28"/>
                <w:szCs w:val="28"/>
                <w:lang w:val="uk-UA"/>
              </w:rPr>
              <w:t xml:space="preserve"> Юлія</w:t>
            </w:r>
          </w:p>
        </w:tc>
        <w:tc>
          <w:tcPr>
            <w:tcW w:w="223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tabs>
                <w:tab w:val="num" w:pos="426"/>
              </w:tabs>
              <w:rPr>
                <w:spacing w:val="-10"/>
                <w:sz w:val="28"/>
                <w:szCs w:val="28"/>
                <w:lang w:val="uk-UA"/>
              </w:rPr>
            </w:pPr>
            <w:r w:rsidRPr="00AA487B">
              <w:rPr>
                <w:spacing w:val="-10"/>
                <w:sz w:val="28"/>
                <w:szCs w:val="28"/>
                <w:lang w:val="uk-UA"/>
              </w:rPr>
              <w:t xml:space="preserve">Новікова С.В., </w:t>
            </w:r>
            <w:proofErr w:type="spellStart"/>
            <w:r w:rsidRPr="00AA487B">
              <w:rPr>
                <w:spacing w:val="-10"/>
                <w:sz w:val="28"/>
                <w:szCs w:val="28"/>
                <w:lang w:val="uk-UA"/>
              </w:rPr>
              <w:t>Пуліна</w:t>
            </w:r>
            <w:proofErr w:type="spellEnd"/>
            <w:r w:rsidRPr="00AA487B">
              <w:rPr>
                <w:spacing w:val="-10"/>
                <w:sz w:val="28"/>
                <w:szCs w:val="28"/>
                <w:lang w:val="uk-UA"/>
              </w:rPr>
              <w:t xml:space="preserve"> Г.О.</w:t>
            </w:r>
          </w:p>
        </w:tc>
      </w:tr>
    </w:tbl>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proofErr w:type="spellStart"/>
      <w:r w:rsidRPr="00AA487B">
        <w:rPr>
          <w:rFonts w:ascii="Times New Roman" w:eastAsia="Times New Roman" w:hAnsi="Times New Roman" w:cs="Times New Roman"/>
          <w:iCs/>
          <w:spacing w:val="-10"/>
          <w:sz w:val="28"/>
          <w:szCs w:val="28"/>
          <w:lang w:bidi="en-US"/>
        </w:rPr>
        <w:t>Відповідно</w:t>
      </w:r>
      <w:proofErr w:type="spellEnd"/>
      <w:r w:rsidRPr="00AA487B">
        <w:rPr>
          <w:rFonts w:ascii="Times New Roman" w:eastAsia="Times New Roman" w:hAnsi="Times New Roman" w:cs="Times New Roman"/>
          <w:iCs/>
          <w:spacing w:val="-10"/>
          <w:sz w:val="28"/>
          <w:szCs w:val="28"/>
          <w:lang w:bidi="en-US"/>
        </w:rPr>
        <w:t xml:space="preserve"> до «</w:t>
      </w:r>
      <w:proofErr w:type="spellStart"/>
      <w:r w:rsidRPr="00AA487B">
        <w:rPr>
          <w:rFonts w:ascii="Times New Roman" w:eastAsia="Times New Roman" w:hAnsi="Times New Roman" w:cs="Times New Roman"/>
          <w:iCs/>
          <w:spacing w:val="-10"/>
          <w:sz w:val="28"/>
          <w:szCs w:val="28"/>
          <w:lang w:bidi="en-US"/>
        </w:rPr>
        <w:t>Положення</w:t>
      </w:r>
      <w:proofErr w:type="spellEnd"/>
      <w:r w:rsidRPr="00AA487B">
        <w:rPr>
          <w:rFonts w:ascii="Times New Roman" w:eastAsia="Times New Roman" w:hAnsi="Times New Roman" w:cs="Times New Roman"/>
          <w:iCs/>
          <w:spacing w:val="-10"/>
          <w:sz w:val="28"/>
          <w:szCs w:val="28"/>
          <w:lang w:bidi="en-US"/>
        </w:rPr>
        <w:t xml:space="preserve"> про </w:t>
      </w:r>
      <w:proofErr w:type="spellStart"/>
      <w:r w:rsidRPr="00AA487B">
        <w:rPr>
          <w:rFonts w:ascii="Times New Roman" w:eastAsia="Times New Roman" w:hAnsi="Times New Roman" w:cs="Times New Roman"/>
          <w:iCs/>
          <w:spacing w:val="-10"/>
          <w:sz w:val="28"/>
          <w:szCs w:val="28"/>
          <w:lang w:bidi="en-US"/>
        </w:rPr>
        <w:t>науково-дослідну</w:t>
      </w:r>
      <w:proofErr w:type="spellEnd"/>
      <w:r w:rsidRPr="00AA487B">
        <w:rPr>
          <w:rFonts w:ascii="Times New Roman" w:eastAsia="Times New Roman" w:hAnsi="Times New Roman" w:cs="Times New Roman"/>
          <w:iCs/>
          <w:spacing w:val="-10"/>
          <w:sz w:val="28"/>
          <w:szCs w:val="28"/>
          <w:lang w:bidi="en-US"/>
        </w:rPr>
        <w:t xml:space="preserve"> та </w:t>
      </w:r>
      <w:proofErr w:type="spellStart"/>
      <w:r w:rsidRPr="00AA487B">
        <w:rPr>
          <w:rFonts w:ascii="Times New Roman" w:eastAsia="Times New Roman" w:hAnsi="Times New Roman" w:cs="Times New Roman"/>
          <w:iCs/>
          <w:spacing w:val="-10"/>
          <w:sz w:val="28"/>
          <w:szCs w:val="28"/>
          <w:lang w:bidi="en-US"/>
        </w:rPr>
        <w:t>курсову</w:t>
      </w:r>
      <w:proofErr w:type="spellEnd"/>
      <w:r w:rsidRPr="00AA487B">
        <w:rPr>
          <w:rFonts w:ascii="Times New Roman" w:eastAsia="Times New Roman" w:hAnsi="Times New Roman" w:cs="Times New Roman"/>
          <w:iCs/>
          <w:spacing w:val="-10"/>
          <w:sz w:val="28"/>
          <w:szCs w:val="28"/>
          <w:lang w:bidi="en-US"/>
        </w:rPr>
        <w:t xml:space="preserve"> роботу </w:t>
      </w:r>
      <w:proofErr w:type="spellStart"/>
      <w:r w:rsidRPr="00AA487B">
        <w:rPr>
          <w:rFonts w:ascii="Times New Roman" w:eastAsia="Times New Roman" w:hAnsi="Times New Roman" w:cs="Times New Roman"/>
          <w:iCs/>
          <w:spacing w:val="-10"/>
          <w:sz w:val="28"/>
          <w:szCs w:val="28"/>
          <w:lang w:bidi="en-US"/>
        </w:rPr>
        <w:t>ліцеї</w:t>
      </w:r>
      <w:proofErr w:type="gramStart"/>
      <w:r w:rsidRPr="00AA487B">
        <w:rPr>
          <w:rFonts w:ascii="Times New Roman" w:eastAsia="Times New Roman" w:hAnsi="Times New Roman" w:cs="Times New Roman"/>
          <w:iCs/>
          <w:spacing w:val="-10"/>
          <w:sz w:val="28"/>
          <w:szCs w:val="28"/>
          <w:lang w:bidi="en-US"/>
        </w:rPr>
        <w:t>ст</w:t>
      </w:r>
      <w:proofErr w:type="gramEnd"/>
      <w:r w:rsidRPr="00AA487B">
        <w:rPr>
          <w:rFonts w:ascii="Times New Roman" w:eastAsia="Times New Roman" w:hAnsi="Times New Roman" w:cs="Times New Roman"/>
          <w:iCs/>
          <w:spacing w:val="-10"/>
          <w:sz w:val="28"/>
          <w:szCs w:val="28"/>
          <w:lang w:bidi="en-US"/>
        </w:rPr>
        <w:t>ів</w:t>
      </w:r>
      <w:proofErr w:type="spellEnd"/>
      <w:r w:rsidRPr="00AA487B">
        <w:rPr>
          <w:rFonts w:ascii="Times New Roman" w:eastAsia="Times New Roman" w:hAnsi="Times New Roman" w:cs="Times New Roman"/>
          <w:iCs/>
          <w:spacing w:val="-10"/>
          <w:sz w:val="28"/>
          <w:szCs w:val="28"/>
          <w:lang w:bidi="en-US"/>
        </w:rPr>
        <w:t xml:space="preserve">» у 2015/2016 </w:t>
      </w:r>
      <w:proofErr w:type="spellStart"/>
      <w:r w:rsidRPr="00AA487B">
        <w:rPr>
          <w:rFonts w:ascii="Times New Roman" w:eastAsia="Times New Roman" w:hAnsi="Times New Roman" w:cs="Times New Roman"/>
          <w:iCs/>
          <w:spacing w:val="-10"/>
          <w:sz w:val="28"/>
          <w:szCs w:val="28"/>
          <w:lang w:bidi="en-US"/>
        </w:rPr>
        <w:t>навчальному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році</w:t>
      </w:r>
      <w:proofErr w:type="spellEnd"/>
      <w:r w:rsidRPr="00AA487B">
        <w:rPr>
          <w:rFonts w:ascii="Times New Roman" w:eastAsia="Times New Roman" w:hAnsi="Times New Roman" w:cs="Times New Roman"/>
          <w:iCs/>
          <w:spacing w:val="-10"/>
          <w:sz w:val="28"/>
          <w:szCs w:val="28"/>
          <w:lang w:bidi="en-US"/>
        </w:rPr>
        <w:t xml:space="preserve">, як і в </w:t>
      </w:r>
      <w:proofErr w:type="spellStart"/>
      <w:r w:rsidRPr="00AA487B">
        <w:rPr>
          <w:rFonts w:ascii="Times New Roman" w:eastAsia="Times New Roman" w:hAnsi="Times New Roman" w:cs="Times New Roman"/>
          <w:iCs/>
          <w:spacing w:val="-10"/>
          <w:sz w:val="28"/>
          <w:szCs w:val="28"/>
          <w:lang w:bidi="en-US"/>
        </w:rPr>
        <w:t>попередні</w:t>
      </w:r>
      <w:proofErr w:type="spellEnd"/>
      <w:r w:rsidRPr="00AA487B">
        <w:rPr>
          <w:rFonts w:ascii="Times New Roman" w:eastAsia="Times New Roman" w:hAnsi="Times New Roman" w:cs="Times New Roman"/>
          <w:iCs/>
          <w:spacing w:val="-10"/>
          <w:sz w:val="28"/>
          <w:szCs w:val="28"/>
          <w:lang w:bidi="en-US"/>
        </w:rPr>
        <w:t xml:space="preserve"> роки, </w:t>
      </w:r>
      <w:proofErr w:type="spellStart"/>
      <w:r w:rsidRPr="00AA487B">
        <w:rPr>
          <w:rFonts w:ascii="Times New Roman" w:eastAsia="Times New Roman" w:hAnsi="Times New Roman" w:cs="Times New Roman"/>
          <w:iCs/>
          <w:spacing w:val="-10"/>
          <w:sz w:val="28"/>
          <w:szCs w:val="28"/>
          <w:lang w:bidi="en-US"/>
        </w:rPr>
        <w:t>науковій</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роботі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учнів</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приділялася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ретельна</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увага</w:t>
      </w:r>
      <w:proofErr w:type="spellEnd"/>
      <w:r w:rsidRPr="00AA487B">
        <w:rPr>
          <w:rFonts w:ascii="Times New Roman" w:eastAsia="Times New Roman" w:hAnsi="Times New Roman" w:cs="Times New Roman"/>
          <w:iCs/>
          <w:spacing w:val="-10"/>
          <w:sz w:val="28"/>
          <w:szCs w:val="28"/>
          <w:lang w:bidi="en-US"/>
        </w:rPr>
        <w:t xml:space="preserve">. </w:t>
      </w:r>
      <w:r w:rsidRPr="00AA487B">
        <w:rPr>
          <w:rFonts w:ascii="Times New Roman" w:eastAsia="Times New Roman" w:hAnsi="Times New Roman" w:cs="Times New Roman"/>
          <w:iCs/>
          <w:spacing w:val="-10"/>
          <w:sz w:val="28"/>
          <w:szCs w:val="28"/>
          <w:lang w:val="uk-UA" w:bidi="en-US"/>
        </w:rPr>
        <w:t xml:space="preserve">Науково-дослідницька діяльність учнів, для якої в ліцеї створені сприятливі умови, підвищує престиж знань, загальну культуру, вдосконалює навички дослідницької роботи, збагачує інтелектуальний і духовний світ ліцеїстів.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bidi="en-US"/>
        </w:rPr>
      </w:pPr>
      <w:proofErr w:type="gramStart"/>
      <w:r w:rsidRPr="00AA487B">
        <w:rPr>
          <w:rFonts w:ascii="Times New Roman" w:eastAsia="Times New Roman" w:hAnsi="Times New Roman" w:cs="Times New Roman"/>
          <w:iCs/>
          <w:spacing w:val="-10"/>
          <w:sz w:val="28"/>
          <w:szCs w:val="28"/>
          <w:lang w:bidi="en-US"/>
        </w:rPr>
        <w:t xml:space="preserve">До </w:t>
      </w:r>
      <w:proofErr w:type="spellStart"/>
      <w:r w:rsidRPr="00AA487B">
        <w:rPr>
          <w:rFonts w:ascii="Times New Roman" w:eastAsia="Times New Roman" w:hAnsi="Times New Roman" w:cs="Times New Roman"/>
          <w:iCs/>
          <w:spacing w:val="-10"/>
          <w:sz w:val="28"/>
          <w:szCs w:val="28"/>
          <w:lang w:bidi="en-US"/>
        </w:rPr>
        <w:t>участі</w:t>
      </w:r>
      <w:proofErr w:type="spellEnd"/>
      <w:r w:rsidRPr="00AA487B">
        <w:rPr>
          <w:rFonts w:ascii="Times New Roman" w:eastAsia="Times New Roman" w:hAnsi="Times New Roman" w:cs="Times New Roman"/>
          <w:iCs/>
          <w:spacing w:val="-10"/>
          <w:sz w:val="28"/>
          <w:szCs w:val="28"/>
          <w:lang w:bidi="en-US"/>
        </w:rPr>
        <w:t xml:space="preserve"> в </w:t>
      </w:r>
      <w:proofErr w:type="spellStart"/>
      <w:r w:rsidRPr="00AA487B">
        <w:rPr>
          <w:rFonts w:ascii="Times New Roman" w:eastAsia="Times New Roman" w:hAnsi="Times New Roman" w:cs="Times New Roman"/>
          <w:iCs/>
          <w:spacing w:val="-10"/>
          <w:sz w:val="28"/>
          <w:szCs w:val="28"/>
          <w:lang w:bidi="en-US"/>
        </w:rPr>
        <w:t>обласному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конкурсі</w:t>
      </w:r>
      <w:proofErr w:type="spellEnd"/>
      <w:r w:rsidRPr="00AA487B">
        <w:rPr>
          <w:rFonts w:ascii="Times New Roman" w:eastAsia="Times New Roman" w:hAnsi="Times New Roman" w:cs="Times New Roman"/>
          <w:iCs/>
          <w:spacing w:val="-10"/>
          <w:sz w:val="28"/>
          <w:szCs w:val="28"/>
          <w:lang w:bidi="en-US"/>
        </w:rPr>
        <w:t xml:space="preserve"> МАН 2015/2016 </w:t>
      </w:r>
      <w:proofErr w:type="spellStart"/>
      <w:r w:rsidRPr="00AA487B">
        <w:rPr>
          <w:rFonts w:ascii="Times New Roman" w:eastAsia="Times New Roman" w:hAnsi="Times New Roman" w:cs="Times New Roman"/>
          <w:iCs/>
          <w:spacing w:val="-10"/>
          <w:sz w:val="28"/>
          <w:szCs w:val="28"/>
          <w:lang w:bidi="en-US"/>
        </w:rPr>
        <w:t>навчального</w:t>
      </w:r>
      <w:proofErr w:type="spellEnd"/>
      <w:r w:rsidRPr="00AA487B">
        <w:rPr>
          <w:rFonts w:ascii="Times New Roman" w:eastAsia="Times New Roman" w:hAnsi="Times New Roman" w:cs="Times New Roman"/>
          <w:iCs/>
          <w:spacing w:val="-10"/>
          <w:sz w:val="28"/>
          <w:szCs w:val="28"/>
          <w:lang w:bidi="en-US"/>
        </w:rPr>
        <w:t xml:space="preserve"> року (ІІ </w:t>
      </w:r>
      <w:proofErr w:type="spellStart"/>
      <w:r w:rsidRPr="00AA487B">
        <w:rPr>
          <w:rFonts w:ascii="Times New Roman" w:eastAsia="Times New Roman" w:hAnsi="Times New Roman" w:cs="Times New Roman"/>
          <w:iCs/>
          <w:spacing w:val="-10"/>
          <w:sz w:val="28"/>
          <w:szCs w:val="28"/>
          <w:lang w:bidi="en-US"/>
        </w:rPr>
        <w:t>етап</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обласний</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який</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відбувся</w:t>
      </w:r>
      <w:proofErr w:type="spellEnd"/>
      <w:r w:rsidRPr="00AA487B">
        <w:rPr>
          <w:rFonts w:ascii="Times New Roman" w:eastAsia="Times New Roman" w:hAnsi="Times New Roman" w:cs="Times New Roman"/>
          <w:iCs/>
          <w:spacing w:val="-10"/>
          <w:sz w:val="28"/>
          <w:szCs w:val="28"/>
          <w:lang w:bidi="en-US"/>
        </w:rPr>
        <w:t xml:space="preserve">  в лютому 2016 р., </w:t>
      </w:r>
      <w:proofErr w:type="spellStart"/>
      <w:r w:rsidRPr="00AA487B">
        <w:rPr>
          <w:rFonts w:ascii="Times New Roman" w:eastAsia="Times New Roman" w:hAnsi="Times New Roman" w:cs="Times New Roman"/>
          <w:iCs/>
          <w:spacing w:val="-10"/>
          <w:sz w:val="28"/>
          <w:szCs w:val="28"/>
          <w:lang w:bidi="en-US"/>
        </w:rPr>
        <w:t>були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рекомендовані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призери</w:t>
      </w:r>
      <w:proofErr w:type="spellEnd"/>
      <w:r w:rsidRPr="00AA487B">
        <w:rPr>
          <w:rFonts w:ascii="Times New Roman" w:eastAsia="Times New Roman" w:hAnsi="Times New Roman" w:cs="Times New Roman"/>
          <w:iCs/>
          <w:spacing w:val="-10"/>
          <w:sz w:val="28"/>
          <w:szCs w:val="28"/>
          <w:lang w:bidi="en-US"/>
        </w:rPr>
        <w:t xml:space="preserve"> та </w:t>
      </w:r>
      <w:proofErr w:type="spellStart"/>
      <w:r w:rsidRPr="00AA487B">
        <w:rPr>
          <w:rFonts w:ascii="Times New Roman" w:eastAsia="Times New Roman" w:hAnsi="Times New Roman" w:cs="Times New Roman"/>
          <w:iCs/>
          <w:spacing w:val="-10"/>
          <w:sz w:val="28"/>
          <w:szCs w:val="28"/>
          <w:lang w:bidi="en-US"/>
        </w:rPr>
        <w:t>переможці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ліцейського</w:t>
      </w:r>
      <w:proofErr w:type="spellEnd"/>
      <w:r w:rsidRPr="00AA487B">
        <w:rPr>
          <w:rFonts w:ascii="Times New Roman" w:eastAsia="Times New Roman" w:hAnsi="Times New Roman" w:cs="Times New Roman"/>
          <w:iCs/>
          <w:spacing w:val="-10"/>
          <w:sz w:val="28"/>
          <w:szCs w:val="28"/>
          <w:lang w:bidi="en-US"/>
        </w:rPr>
        <w:t xml:space="preserve"> конкурсу-</w:t>
      </w:r>
      <w:proofErr w:type="spellStart"/>
      <w:r w:rsidRPr="00AA487B">
        <w:rPr>
          <w:rFonts w:ascii="Times New Roman" w:eastAsia="Times New Roman" w:hAnsi="Times New Roman" w:cs="Times New Roman"/>
          <w:iCs/>
          <w:spacing w:val="-10"/>
          <w:sz w:val="28"/>
          <w:szCs w:val="28"/>
          <w:lang w:bidi="en-US"/>
        </w:rPr>
        <w:t>захисту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минулого</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навчального</w:t>
      </w:r>
      <w:proofErr w:type="spellEnd"/>
      <w:r w:rsidRPr="00AA487B">
        <w:rPr>
          <w:rFonts w:ascii="Times New Roman" w:eastAsia="Times New Roman" w:hAnsi="Times New Roman" w:cs="Times New Roman"/>
          <w:iCs/>
          <w:spacing w:val="-10"/>
          <w:sz w:val="28"/>
          <w:szCs w:val="28"/>
          <w:lang w:bidi="en-US"/>
        </w:rPr>
        <w:t xml:space="preserve"> року та </w:t>
      </w:r>
      <w:proofErr w:type="spellStart"/>
      <w:r w:rsidRPr="00AA487B">
        <w:rPr>
          <w:rFonts w:ascii="Times New Roman" w:eastAsia="Times New Roman" w:hAnsi="Times New Roman" w:cs="Times New Roman"/>
          <w:iCs/>
          <w:spacing w:val="-10"/>
          <w:sz w:val="28"/>
          <w:szCs w:val="28"/>
          <w:lang w:bidi="en-US"/>
        </w:rPr>
        <w:t>учні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які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виявили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бажання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приймати</w:t>
      </w:r>
      <w:proofErr w:type="spellEnd"/>
      <w:r w:rsidRPr="00AA487B">
        <w:rPr>
          <w:rFonts w:ascii="Times New Roman" w:eastAsia="Times New Roman" w:hAnsi="Times New Roman" w:cs="Times New Roman"/>
          <w:iCs/>
          <w:spacing w:val="-10"/>
          <w:sz w:val="28"/>
          <w:szCs w:val="28"/>
          <w:lang w:bidi="en-US"/>
        </w:rPr>
        <w:t xml:space="preserve"> участь в </w:t>
      </w:r>
      <w:proofErr w:type="spellStart"/>
      <w:r w:rsidRPr="00AA487B">
        <w:rPr>
          <w:rFonts w:ascii="Times New Roman" w:eastAsia="Times New Roman" w:hAnsi="Times New Roman" w:cs="Times New Roman"/>
          <w:iCs/>
          <w:spacing w:val="-10"/>
          <w:sz w:val="28"/>
          <w:szCs w:val="28"/>
          <w:lang w:bidi="en-US"/>
        </w:rPr>
        <w:t>конкурсі</w:t>
      </w:r>
      <w:proofErr w:type="spellEnd"/>
      <w:r w:rsidRPr="00AA487B">
        <w:rPr>
          <w:rFonts w:ascii="Times New Roman" w:eastAsia="Times New Roman" w:hAnsi="Times New Roman" w:cs="Times New Roman"/>
          <w:iCs/>
          <w:spacing w:val="-10"/>
          <w:sz w:val="28"/>
          <w:szCs w:val="28"/>
          <w:lang w:bidi="en-US"/>
        </w:rPr>
        <w:t xml:space="preserve">. </w:t>
      </w:r>
      <w:proofErr w:type="gramEnd"/>
    </w:p>
    <w:p w:rsidR="00AA487B" w:rsidRPr="00AA487B" w:rsidRDefault="00AA487B" w:rsidP="00AA487B">
      <w:pPr>
        <w:shd w:val="clear" w:color="auto" w:fill="FFFFFF"/>
        <w:autoSpaceDE w:val="0"/>
        <w:autoSpaceDN w:val="0"/>
        <w:adjustRightInd w:val="0"/>
        <w:spacing w:after="0"/>
        <w:ind w:firstLine="567"/>
        <w:jc w:val="center"/>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bCs/>
          <w:sz w:val="28"/>
          <w:szCs w:val="28"/>
          <w:lang w:eastAsia="ru-RU"/>
        </w:rPr>
        <w:t>Результати</w:t>
      </w:r>
      <w:proofErr w:type="spellEnd"/>
      <w:r w:rsidRPr="00AA487B">
        <w:rPr>
          <w:rFonts w:ascii="Times New Roman" w:eastAsia="Times New Roman" w:hAnsi="Times New Roman" w:cs="Times New Roman"/>
          <w:bCs/>
          <w:sz w:val="28"/>
          <w:szCs w:val="28"/>
          <w:lang w:eastAsia="ru-RU"/>
        </w:rPr>
        <w:t xml:space="preserve"> ІІ </w:t>
      </w:r>
      <w:r w:rsidRPr="00AA487B">
        <w:rPr>
          <w:rFonts w:ascii="Times New Roman" w:eastAsia="Times New Roman" w:hAnsi="Times New Roman" w:cs="Times New Roman"/>
          <w:bCs/>
          <w:sz w:val="28"/>
          <w:szCs w:val="28"/>
          <w:lang w:val="uk-UA" w:eastAsia="ru-RU"/>
        </w:rPr>
        <w:t xml:space="preserve">(обласного) </w:t>
      </w:r>
      <w:proofErr w:type="spellStart"/>
      <w:r w:rsidRPr="00AA487B">
        <w:rPr>
          <w:rFonts w:ascii="Times New Roman" w:eastAsia="Times New Roman" w:hAnsi="Times New Roman" w:cs="Times New Roman"/>
          <w:bCs/>
          <w:sz w:val="28"/>
          <w:szCs w:val="28"/>
          <w:lang w:eastAsia="ru-RU"/>
        </w:rPr>
        <w:t>етапу</w:t>
      </w:r>
      <w:proofErr w:type="spellEnd"/>
      <w:r w:rsidRPr="00AA487B">
        <w:rPr>
          <w:rFonts w:ascii="Times New Roman" w:eastAsia="Times New Roman" w:hAnsi="Times New Roman" w:cs="Times New Roman"/>
          <w:bCs/>
          <w:sz w:val="28"/>
          <w:szCs w:val="28"/>
          <w:lang w:eastAsia="ru-RU"/>
        </w:rPr>
        <w:t xml:space="preserve"> конкурсу-</w:t>
      </w:r>
      <w:proofErr w:type="spellStart"/>
      <w:r w:rsidRPr="00AA487B">
        <w:rPr>
          <w:rFonts w:ascii="Times New Roman" w:eastAsia="Times New Roman" w:hAnsi="Times New Roman" w:cs="Times New Roman"/>
          <w:bCs/>
          <w:sz w:val="28"/>
          <w:szCs w:val="28"/>
          <w:lang w:eastAsia="ru-RU"/>
        </w:rPr>
        <w:t>захисту</w:t>
      </w:r>
      <w:proofErr w:type="spellEnd"/>
      <w:r w:rsidRPr="00AA487B">
        <w:rPr>
          <w:rFonts w:ascii="Times New Roman" w:eastAsia="Times New Roman" w:hAnsi="Times New Roman" w:cs="Times New Roman"/>
          <w:bCs/>
          <w:sz w:val="28"/>
          <w:szCs w:val="28"/>
          <w:lang w:eastAsia="ru-RU"/>
        </w:rPr>
        <w:t xml:space="preserve"> </w:t>
      </w:r>
      <w:proofErr w:type="spellStart"/>
      <w:r w:rsidRPr="00AA487B">
        <w:rPr>
          <w:rFonts w:ascii="Times New Roman" w:eastAsia="Times New Roman" w:hAnsi="Times New Roman" w:cs="Times New Roman"/>
          <w:bCs/>
          <w:sz w:val="28"/>
          <w:szCs w:val="28"/>
          <w:lang w:eastAsia="ru-RU"/>
        </w:rPr>
        <w:t>наукових</w:t>
      </w:r>
      <w:proofErr w:type="spellEnd"/>
      <w:r w:rsidRPr="00AA487B">
        <w:rPr>
          <w:rFonts w:ascii="Times New Roman" w:eastAsia="Times New Roman" w:hAnsi="Times New Roman" w:cs="Times New Roman"/>
          <w:bCs/>
          <w:sz w:val="28"/>
          <w:szCs w:val="28"/>
          <w:lang w:eastAsia="ru-RU"/>
        </w:rPr>
        <w:t xml:space="preserve"> </w:t>
      </w:r>
      <w:proofErr w:type="spellStart"/>
      <w:r w:rsidRPr="00AA487B">
        <w:rPr>
          <w:rFonts w:ascii="Times New Roman" w:eastAsia="Times New Roman" w:hAnsi="Times New Roman" w:cs="Times New Roman"/>
          <w:bCs/>
          <w:sz w:val="28"/>
          <w:szCs w:val="28"/>
          <w:lang w:eastAsia="ru-RU"/>
        </w:rPr>
        <w:t>робіт</w:t>
      </w:r>
      <w:proofErr w:type="spellEnd"/>
      <w:r w:rsidRPr="00AA487B">
        <w:rPr>
          <w:rFonts w:ascii="Times New Roman" w:eastAsia="Times New Roman" w:hAnsi="Times New Roman" w:cs="Times New Roman"/>
          <w:bCs/>
          <w:sz w:val="28"/>
          <w:szCs w:val="28"/>
          <w:lang w:eastAsia="ru-RU"/>
        </w:rPr>
        <w:t xml:space="preserve"> МАН</w:t>
      </w:r>
      <w:r w:rsidRPr="00AA487B">
        <w:rPr>
          <w:rFonts w:ascii="Times New Roman" w:eastAsia="Times New Roman" w:hAnsi="Times New Roman" w:cs="Times New Roman"/>
          <w:bCs/>
          <w:sz w:val="28"/>
          <w:szCs w:val="28"/>
          <w:lang w:val="uk-UA" w:eastAsia="ru-RU"/>
        </w:rPr>
        <w:t>:</w:t>
      </w:r>
    </w:p>
    <w:p w:rsidR="00AA487B" w:rsidRPr="00AA487B" w:rsidRDefault="00AA487B" w:rsidP="00AA487B">
      <w:pPr>
        <w:spacing w:after="0"/>
        <w:ind w:firstLine="567"/>
        <w:jc w:val="center"/>
        <w:outlineLvl w:val="7"/>
        <w:rPr>
          <w:rFonts w:ascii="Times New Roman" w:eastAsia="Times New Roman" w:hAnsi="Times New Roman" w:cs="Times New Roman"/>
          <w:iCs/>
          <w:sz w:val="28"/>
          <w:szCs w:val="28"/>
          <w:lang w:val="uk-UA" w:eastAsia="ru-RU"/>
        </w:rPr>
      </w:pPr>
      <w:proofErr w:type="spellStart"/>
      <w:r w:rsidRPr="00AA487B">
        <w:rPr>
          <w:rFonts w:ascii="Times New Roman" w:eastAsia="Times New Roman" w:hAnsi="Times New Roman" w:cs="Times New Roman"/>
          <w:iCs/>
          <w:sz w:val="28"/>
          <w:szCs w:val="28"/>
          <w:lang w:eastAsia="ru-RU"/>
        </w:rPr>
        <w:t>Секція</w:t>
      </w:r>
      <w:proofErr w:type="spellEnd"/>
      <w:r w:rsidRPr="00AA487B">
        <w:rPr>
          <w:rFonts w:ascii="Times New Roman" w:eastAsia="Times New Roman" w:hAnsi="Times New Roman" w:cs="Times New Roman"/>
          <w:iCs/>
          <w:sz w:val="28"/>
          <w:szCs w:val="28"/>
          <w:lang w:eastAsia="ru-RU"/>
        </w:rPr>
        <w:t xml:space="preserve"> </w:t>
      </w:r>
      <w:r w:rsidRPr="00AA487B">
        <w:rPr>
          <w:rFonts w:ascii="Times New Roman" w:eastAsia="Times New Roman" w:hAnsi="Times New Roman" w:cs="Times New Roman"/>
          <w:iCs/>
          <w:sz w:val="28"/>
          <w:szCs w:val="28"/>
          <w:lang w:val="uk-UA" w:eastAsia="ru-RU"/>
        </w:rPr>
        <w:t>«</w:t>
      </w:r>
      <w:proofErr w:type="spellStart"/>
      <w:r w:rsidRPr="00AA487B">
        <w:rPr>
          <w:rFonts w:ascii="Times New Roman" w:eastAsia="Times New Roman" w:hAnsi="Times New Roman" w:cs="Times New Roman"/>
          <w:iCs/>
          <w:sz w:val="28"/>
          <w:szCs w:val="28"/>
          <w:lang w:eastAsia="ru-RU"/>
        </w:rPr>
        <w:t>Історія</w:t>
      </w:r>
      <w:proofErr w:type="spellEnd"/>
      <w:r w:rsidRPr="00AA487B">
        <w:rPr>
          <w:rFonts w:ascii="Times New Roman" w:eastAsia="Times New Roman" w:hAnsi="Times New Roman" w:cs="Times New Roman"/>
          <w:iCs/>
          <w:sz w:val="28"/>
          <w:szCs w:val="28"/>
          <w:lang w:val="uk-UA" w:eastAsia="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59"/>
        <w:gridCol w:w="5529"/>
        <w:gridCol w:w="1924"/>
        <w:gridCol w:w="60"/>
      </w:tblGrid>
      <w:tr w:rsidR="00AA487B" w:rsidRPr="00AA487B" w:rsidTr="00E70D61">
        <w:trPr>
          <w:gridAfter w:val="1"/>
          <w:wAfter w:w="60" w:type="dxa"/>
        </w:trPr>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Місце</w:t>
            </w:r>
          </w:p>
        </w:tc>
        <w:tc>
          <w:tcPr>
            <w:tcW w:w="15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П.І. учня</w:t>
            </w:r>
          </w:p>
        </w:tc>
        <w:tc>
          <w:tcPr>
            <w:tcW w:w="552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Тема</w:t>
            </w:r>
          </w:p>
        </w:tc>
        <w:tc>
          <w:tcPr>
            <w:tcW w:w="192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ind w:hanging="14"/>
              <w:jc w:val="center"/>
              <w:rPr>
                <w:rFonts w:ascii="Times New Roman" w:eastAsia="Times New Roman" w:hAnsi="Times New Roman" w:cs="Times New Roman"/>
                <w:spacing w:val="-12"/>
                <w:sz w:val="28"/>
                <w:szCs w:val="28"/>
                <w:lang w:val="uk-UA" w:eastAsia="ru-RU"/>
              </w:rPr>
            </w:pPr>
            <w:r w:rsidRPr="00AA487B">
              <w:rPr>
                <w:rFonts w:ascii="Times New Roman" w:eastAsia="Times New Roman" w:hAnsi="Times New Roman" w:cs="Times New Roman"/>
                <w:spacing w:val="-12"/>
                <w:sz w:val="28"/>
                <w:szCs w:val="28"/>
                <w:lang w:val="uk-UA" w:eastAsia="ru-RU"/>
              </w:rPr>
              <w:t>ПІБ наукового керівника</w:t>
            </w:r>
          </w:p>
        </w:tc>
      </w:tr>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 місце</w:t>
            </w:r>
          </w:p>
        </w:tc>
        <w:tc>
          <w:tcPr>
            <w:tcW w:w="15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Жушман</w:t>
            </w:r>
            <w:proofErr w:type="spellEnd"/>
            <w:r w:rsidRPr="00AA487B">
              <w:rPr>
                <w:rFonts w:ascii="Times New Roman" w:eastAsia="Times New Roman" w:hAnsi="Times New Roman" w:cs="Times New Roman"/>
                <w:sz w:val="28"/>
                <w:szCs w:val="28"/>
                <w:lang w:val="uk-UA" w:eastAsia="ru-RU"/>
              </w:rPr>
              <w:t xml:space="preserve"> Ілля</w:t>
            </w:r>
          </w:p>
        </w:tc>
        <w:tc>
          <w:tcPr>
            <w:tcW w:w="552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pacing w:val="-20"/>
                <w:sz w:val="28"/>
                <w:szCs w:val="28"/>
                <w:lang w:val="uk-UA" w:eastAsia="ru-RU"/>
              </w:rPr>
            </w:pPr>
            <w:r w:rsidRPr="00AA487B">
              <w:rPr>
                <w:rFonts w:ascii="Times New Roman" w:eastAsia="Times New Roman" w:hAnsi="Times New Roman" w:cs="Times New Roman"/>
                <w:spacing w:val="-20"/>
                <w:sz w:val="28"/>
                <w:szCs w:val="28"/>
                <w:lang w:val="uk-UA" w:eastAsia="ru-RU"/>
              </w:rPr>
              <w:t>Обличчя історії на обкладинках журналу «</w:t>
            </w:r>
            <w:r w:rsidRPr="00AA487B">
              <w:rPr>
                <w:rFonts w:ascii="Times New Roman" w:eastAsia="Times New Roman" w:hAnsi="Times New Roman" w:cs="Times New Roman"/>
                <w:spacing w:val="-20"/>
                <w:sz w:val="28"/>
                <w:szCs w:val="28"/>
                <w:lang w:val="en-US" w:eastAsia="ru-RU"/>
              </w:rPr>
              <w:t>Time</w:t>
            </w:r>
            <w:r w:rsidRPr="00AA487B">
              <w:rPr>
                <w:rFonts w:ascii="Times New Roman" w:eastAsia="Times New Roman" w:hAnsi="Times New Roman" w:cs="Times New Roman"/>
                <w:spacing w:val="-20"/>
                <w:sz w:val="28"/>
                <w:szCs w:val="28"/>
                <w:lang w:val="uk-UA" w:eastAsia="ru-RU"/>
              </w:rPr>
              <w:t xml:space="preserve">»(за аналізом номінації «Людина року») </w:t>
            </w:r>
          </w:p>
        </w:tc>
        <w:tc>
          <w:tcPr>
            <w:tcW w:w="1984" w:type="dxa"/>
            <w:gridSpan w:val="2"/>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keepNext/>
              <w:spacing w:after="0"/>
              <w:outlineLvl w:val="1"/>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Каюк С.М.</w:t>
            </w:r>
          </w:p>
        </w:tc>
      </w:tr>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ІІ місце</w:t>
            </w:r>
          </w:p>
        </w:tc>
        <w:tc>
          <w:tcPr>
            <w:tcW w:w="15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Неджеря</w:t>
            </w:r>
            <w:proofErr w:type="spellEnd"/>
            <w:r w:rsidRPr="00AA487B">
              <w:rPr>
                <w:rFonts w:ascii="Times New Roman" w:eastAsia="Times New Roman" w:hAnsi="Times New Roman" w:cs="Times New Roman"/>
                <w:sz w:val="28"/>
                <w:szCs w:val="28"/>
                <w:lang w:val="uk-UA" w:eastAsia="ru-RU"/>
              </w:rPr>
              <w:t xml:space="preserve"> </w:t>
            </w:r>
            <w:r w:rsidRPr="00AA487B">
              <w:rPr>
                <w:rFonts w:ascii="Times New Roman" w:eastAsia="Times New Roman" w:hAnsi="Times New Roman" w:cs="Times New Roman"/>
                <w:sz w:val="28"/>
                <w:szCs w:val="28"/>
                <w:lang w:val="uk-UA" w:eastAsia="ru-RU"/>
              </w:rPr>
              <w:lastRenderedPageBreak/>
              <w:t>Юрій</w:t>
            </w:r>
          </w:p>
        </w:tc>
        <w:tc>
          <w:tcPr>
            <w:tcW w:w="552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lastRenderedPageBreak/>
              <w:t xml:space="preserve">Анексія Криму в українських, російських та </w:t>
            </w:r>
            <w:r w:rsidRPr="00AA487B">
              <w:rPr>
                <w:rFonts w:ascii="Times New Roman" w:eastAsia="Times New Roman" w:hAnsi="Times New Roman" w:cs="Times New Roman"/>
                <w:sz w:val="28"/>
                <w:szCs w:val="28"/>
                <w:lang w:val="uk-UA" w:eastAsia="ru-RU"/>
              </w:rPr>
              <w:lastRenderedPageBreak/>
              <w:t>західних засобах масової інформації</w:t>
            </w:r>
          </w:p>
        </w:tc>
        <w:tc>
          <w:tcPr>
            <w:tcW w:w="1984" w:type="dxa"/>
            <w:gridSpan w:val="2"/>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keepNext/>
              <w:spacing w:after="0"/>
              <w:outlineLvl w:val="1"/>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lastRenderedPageBreak/>
              <w:t>Іщенко</w:t>
            </w:r>
            <w:r w:rsidRPr="00AA487B">
              <w:rPr>
                <w:rFonts w:ascii="Times New Roman" w:eastAsia="Times New Roman" w:hAnsi="Times New Roman" w:cs="Times New Roman"/>
                <w:caps/>
                <w:sz w:val="28"/>
                <w:szCs w:val="28"/>
                <w:lang w:val="uk-UA" w:eastAsia="ru-RU"/>
              </w:rPr>
              <w:t xml:space="preserve"> О.В.</w:t>
            </w:r>
          </w:p>
        </w:tc>
      </w:tr>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lastRenderedPageBreak/>
              <w:t>ІІ місце</w:t>
            </w:r>
          </w:p>
        </w:tc>
        <w:tc>
          <w:tcPr>
            <w:tcW w:w="15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Болебрух</w:t>
            </w:r>
            <w:proofErr w:type="spellEnd"/>
            <w:r w:rsidRPr="00AA487B">
              <w:rPr>
                <w:rFonts w:ascii="Times New Roman" w:eastAsia="Times New Roman" w:hAnsi="Times New Roman" w:cs="Times New Roman"/>
                <w:sz w:val="28"/>
                <w:szCs w:val="28"/>
                <w:lang w:val="uk-UA" w:eastAsia="ru-RU"/>
              </w:rPr>
              <w:t xml:space="preserve"> Катерина</w:t>
            </w:r>
          </w:p>
        </w:tc>
        <w:tc>
          <w:tcPr>
            <w:tcW w:w="552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jc w:val="both"/>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Каразін</w:t>
            </w:r>
            <w:proofErr w:type="spellEnd"/>
            <w:r w:rsidRPr="00AA487B">
              <w:rPr>
                <w:rFonts w:ascii="Times New Roman" w:eastAsia="Times New Roman" w:hAnsi="Times New Roman" w:cs="Times New Roman"/>
                <w:sz w:val="28"/>
                <w:szCs w:val="28"/>
                <w:lang w:val="uk-UA" w:eastAsia="ru-RU"/>
              </w:rPr>
              <w:t xml:space="preserve"> - видатна постать України</w:t>
            </w:r>
          </w:p>
        </w:tc>
        <w:tc>
          <w:tcPr>
            <w:tcW w:w="1984" w:type="dxa"/>
            <w:gridSpan w:val="2"/>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keepNext/>
              <w:spacing w:after="0"/>
              <w:outlineLvl w:val="1"/>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Іщенко</w:t>
            </w:r>
            <w:r w:rsidRPr="00AA487B">
              <w:rPr>
                <w:rFonts w:ascii="Times New Roman" w:eastAsia="Times New Roman" w:hAnsi="Times New Roman" w:cs="Times New Roman"/>
                <w:caps/>
                <w:sz w:val="28"/>
                <w:szCs w:val="28"/>
                <w:lang w:val="uk-UA" w:eastAsia="ru-RU"/>
              </w:rPr>
              <w:t xml:space="preserve"> О.В.</w:t>
            </w:r>
          </w:p>
        </w:tc>
      </w:tr>
    </w:tbl>
    <w:p w:rsidR="00AA487B" w:rsidRPr="00AA487B" w:rsidRDefault="00AA487B" w:rsidP="00AA487B">
      <w:pPr>
        <w:shd w:val="clear" w:color="auto" w:fill="FFFFFF"/>
        <w:autoSpaceDE w:val="0"/>
        <w:autoSpaceDN w:val="0"/>
        <w:adjustRightInd w:val="0"/>
        <w:spacing w:after="0"/>
        <w:ind w:firstLine="567"/>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 xml:space="preserve"> Секція «Правознавство»</w:t>
      </w:r>
    </w:p>
    <w:tbl>
      <w:tblPr>
        <w:tblW w:w="10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5245"/>
        <w:gridCol w:w="1924"/>
      </w:tblGrid>
      <w:tr w:rsidR="00AA487B" w:rsidRPr="00AA487B" w:rsidTr="00E70D61">
        <w:tc>
          <w:tcPr>
            <w:tcW w:w="1260"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Місце</w:t>
            </w:r>
          </w:p>
        </w:tc>
        <w:tc>
          <w:tcPr>
            <w:tcW w:w="18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П.І. учня</w:t>
            </w:r>
          </w:p>
        </w:tc>
        <w:tc>
          <w:tcPr>
            <w:tcW w:w="5245"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Тема</w:t>
            </w:r>
          </w:p>
        </w:tc>
        <w:tc>
          <w:tcPr>
            <w:tcW w:w="192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ind w:hanging="14"/>
              <w:jc w:val="center"/>
              <w:rPr>
                <w:rFonts w:ascii="Times New Roman" w:eastAsia="Times New Roman" w:hAnsi="Times New Roman" w:cs="Times New Roman"/>
                <w:spacing w:val="-12"/>
                <w:sz w:val="28"/>
                <w:szCs w:val="28"/>
                <w:lang w:val="uk-UA" w:eastAsia="ru-RU"/>
              </w:rPr>
            </w:pPr>
            <w:r w:rsidRPr="00AA487B">
              <w:rPr>
                <w:rFonts w:ascii="Times New Roman" w:eastAsia="Times New Roman" w:hAnsi="Times New Roman" w:cs="Times New Roman"/>
                <w:spacing w:val="-12"/>
                <w:sz w:val="28"/>
                <w:szCs w:val="28"/>
                <w:lang w:val="uk-UA" w:eastAsia="ru-RU"/>
              </w:rPr>
              <w:t>ПІБ наукового керівника</w:t>
            </w:r>
          </w:p>
        </w:tc>
      </w:tr>
      <w:tr w:rsidR="00AA487B" w:rsidRPr="00AA487B" w:rsidTr="00E70D61">
        <w:tc>
          <w:tcPr>
            <w:tcW w:w="1260"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jc w:val="center"/>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ІІІ місце</w:t>
            </w:r>
          </w:p>
        </w:tc>
        <w:tc>
          <w:tcPr>
            <w:tcW w:w="1859"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Коба Яна</w:t>
            </w:r>
          </w:p>
        </w:tc>
        <w:tc>
          <w:tcPr>
            <w:tcW w:w="5245"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keepNext/>
              <w:spacing w:after="0"/>
              <w:jc w:val="both"/>
              <w:outlineLvl w:val="1"/>
              <w:rPr>
                <w:rFonts w:ascii="Times New Roman" w:eastAsia="Times New Roman" w:hAnsi="Times New Roman" w:cs="Times New Roman"/>
                <w:caps/>
                <w:spacing w:val="-16"/>
                <w:sz w:val="28"/>
                <w:szCs w:val="28"/>
                <w:lang w:val="uk-UA" w:eastAsia="ru-RU"/>
              </w:rPr>
            </w:pPr>
            <w:r w:rsidRPr="00AA487B">
              <w:rPr>
                <w:rFonts w:ascii="Times New Roman" w:eastAsia="Times New Roman" w:hAnsi="Times New Roman" w:cs="Times New Roman"/>
                <w:spacing w:val="-16"/>
                <w:sz w:val="28"/>
                <w:szCs w:val="28"/>
                <w:lang w:val="uk-UA" w:eastAsia="ru-RU"/>
              </w:rPr>
              <w:t>Формування правової відповідальності неповнолітніх</w:t>
            </w:r>
          </w:p>
        </w:tc>
        <w:tc>
          <w:tcPr>
            <w:tcW w:w="1924"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autoSpaceDE w:val="0"/>
              <w:autoSpaceDN w:val="0"/>
              <w:adjustRightInd w:val="0"/>
              <w:spacing w:after="0"/>
              <w:ind w:hanging="14"/>
              <w:rPr>
                <w:rFonts w:ascii="Times New Roman" w:eastAsia="Times New Roman" w:hAnsi="Times New Roman" w:cs="Times New Roman"/>
                <w:spacing w:val="-10"/>
                <w:sz w:val="28"/>
                <w:szCs w:val="28"/>
                <w:lang w:val="uk-UA" w:eastAsia="ru-RU"/>
              </w:rPr>
            </w:pPr>
            <w:proofErr w:type="spellStart"/>
            <w:r w:rsidRPr="00AA487B">
              <w:rPr>
                <w:rFonts w:ascii="Times New Roman" w:eastAsia="Times New Roman" w:hAnsi="Times New Roman" w:cs="Times New Roman"/>
                <w:spacing w:val="-10"/>
                <w:sz w:val="28"/>
                <w:szCs w:val="28"/>
                <w:lang w:val="uk-UA" w:eastAsia="ru-RU"/>
              </w:rPr>
              <w:t>Алферова</w:t>
            </w:r>
            <w:proofErr w:type="spellEnd"/>
            <w:r w:rsidRPr="00AA487B">
              <w:rPr>
                <w:rFonts w:ascii="Times New Roman" w:eastAsia="Times New Roman" w:hAnsi="Times New Roman" w:cs="Times New Roman"/>
                <w:spacing w:val="-10"/>
                <w:sz w:val="28"/>
                <w:szCs w:val="28"/>
                <w:lang w:val="uk-UA" w:eastAsia="ru-RU"/>
              </w:rPr>
              <w:t xml:space="preserve"> Т.М.</w:t>
            </w:r>
          </w:p>
        </w:tc>
      </w:tr>
    </w:tbl>
    <w:p w:rsidR="00AA487B" w:rsidRPr="00AA487B" w:rsidRDefault="00AA487B" w:rsidP="00AA487B">
      <w:pPr>
        <w:spacing w:after="0"/>
        <w:ind w:firstLine="567"/>
        <w:jc w:val="center"/>
        <w:outlineLvl w:val="7"/>
        <w:rPr>
          <w:rFonts w:ascii="Times New Roman" w:eastAsia="Times New Roman" w:hAnsi="Times New Roman" w:cs="Times New Roman"/>
          <w:iCs/>
          <w:sz w:val="28"/>
          <w:szCs w:val="28"/>
          <w:lang w:val="uk-UA" w:eastAsia="ru-RU"/>
        </w:rPr>
      </w:pPr>
      <w:proofErr w:type="spellStart"/>
      <w:r w:rsidRPr="00AA487B">
        <w:rPr>
          <w:rFonts w:ascii="Times New Roman" w:eastAsia="Times New Roman" w:hAnsi="Times New Roman" w:cs="Times New Roman"/>
          <w:iCs/>
          <w:sz w:val="28"/>
          <w:szCs w:val="28"/>
          <w:lang w:eastAsia="ru-RU"/>
        </w:rPr>
        <w:t>Секція</w:t>
      </w:r>
      <w:proofErr w:type="spellEnd"/>
      <w:r w:rsidRPr="00AA487B">
        <w:rPr>
          <w:rFonts w:ascii="Times New Roman" w:eastAsia="Times New Roman" w:hAnsi="Times New Roman" w:cs="Times New Roman"/>
          <w:iCs/>
          <w:sz w:val="28"/>
          <w:szCs w:val="28"/>
          <w:lang w:eastAsia="ru-RU"/>
        </w:rPr>
        <w:t xml:space="preserve"> </w:t>
      </w:r>
      <w:r w:rsidRPr="00AA487B">
        <w:rPr>
          <w:rFonts w:ascii="Times New Roman" w:eastAsia="Times New Roman" w:hAnsi="Times New Roman" w:cs="Times New Roman"/>
          <w:iCs/>
          <w:sz w:val="28"/>
          <w:szCs w:val="28"/>
          <w:lang w:val="uk-UA" w:eastAsia="ru-RU"/>
        </w:rPr>
        <w:t>«Психологія»</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5246"/>
        <w:gridCol w:w="1984"/>
      </w:tblGrid>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ІІІ місце</w:t>
            </w:r>
          </w:p>
        </w:tc>
        <w:tc>
          <w:tcPr>
            <w:tcW w:w="184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Заруба</w:t>
            </w:r>
            <w:proofErr w:type="spellEnd"/>
            <w:r w:rsidRPr="00AA487B">
              <w:rPr>
                <w:rFonts w:ascii="Times New Roman" w:eastAsia="Times New Roman" w:hAnsi="Times New Roman" w:cs="Times New Roman"/>
                <w:sz w:val="28"/>
                <w:szCs w:val="28"/>
                <w:lang w:val="uk-UA" w:eastAsia="ru-RU"/>
              </w:rPr>
              <w:t xml:space="preserve"> Анастасія</w:t>
            </w:r>
          </w:p>
        </w:tc>
        <w:tc>
          <w:tcPr>
            <w:tcW w:w="5245"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jc w:val="both"/>
              <w:rPr>
                <w:rFonts w:ascii="Times New Roman" w:eastAsia="Times New Roman" w:hAnsi="Times New Roman" w:cs="Times New Roman"/>
                <w:spacing w:val="-18"/>
                <w:sz w:val="28"/>
                <w:szCs w:val="28"/>
                <w:lang w:val="uk-UA" w:eastAsia="ru-RU"/>
              </w:rPr>
            </w:pPr>
            <w:r w:rsidRPr="00AA487B">
              <w:rPr>
                <w:rFonts w:ascii="Times New Roman" w:eastAsia="Times New Roman" w:hAnsi="Times New Roman" w:cs="Times New Roman"/>
                <w:spacing w:val="-18"/>
                <w:sz w:val="28"/>
                <w:szCs w:val="28"/>
                <w:lang w:val="uk-UA" w:eastAsia="ru-RU"/>
              </w:rPr>
              <w:t>Стратегії поведінки у конфліктних ситуаціях підлітків з різними рівнями їх самооцінки</w:t>
            </w:r>
          </w:p>
        </w:tc>
        <w:tc>
          <w:tcPr>
            <w:tcW w:w="1984"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Лазаренко В.І.</w:t>
            </w:r>
          </w:p>
          <w:p w:rsidR="00AA487B" w:rsidRPr="00AA487B" w:rsidRDefault="00AA487B" w:rsidP="00AA487B">
            <w:pPr>
              <w:keepNext/>
              <w:spacing w:after="0"/>
              <w:outlineLvl w:val="1"/>
              <w:rPr>
                <w:rFonts w:ascii="Times New Roman" w:eastAsia="Times New Roman" w:hAnsi="Times New Roman" w:cs="Times New Roman"/>
                <w:caps/>
                <w:sz w:val="28"/>
                <w:szCs w:val="28"/>
                <w:lang w:val="uk-UA" w:eastAsia="ru-RU"/>
              </w:rPr>
            </w:pPr>
          </w:p>
        </w:tc>
      </w:tr>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ІІІ місце</w:t>
            </w:r>
          </w:p>
        </w:tc>
        <w:tc>
          <w:tcPr>
            <w:tcW w:w="184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Нікітіна Поліна</w:t>
            </w:r>
          </w:p>
        </w:tc>
        <w:tc>
          <w:tcPr>
            <w:tcW w:w="5245"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jc w:val="both"/>
              <w:rPr>
                <w:rFonts w:ascii="Times New Roman" w:eastAsia="Times New Roman" w:hAnsi="Times New Roman" w:cs="Times New Roman"/>
                <w:spacing w:val="-18"/>
                <w:sz w:val="28"/>
                <w:szCs w:val="28"/>
                <w:lang w:val="uk-UA" w:eastAsia="ru-RU"/>
              </w:rPr>
            </w:pPr>
            <w:r w:rsidRPr="00AA487B">
              <w:rPr>
                <w:rFonts w:ascii="Times New Roman" w:eastAsia="Times New Roman" w:hAnsi="Times New Roman" w:cs="Times New Roman"/>
                <w:spacing w:val="-18"/>
                <w:sz w:val="28"/>
                <w:szCs w:val="28"/>
                <w:lang w:val="uk-UA" w:eastAsia="ru-RU"/>
              </w:rPr>
              <w:t xml:space="preserve">Зв'язок </w:t>
            </w:r>
            <w:proofErr w:type="spellStart"/>
            <w:r w:rsidRPr="00AA487B">
              <w:rPr>
                <w:rFonts w:ascii="Times New Roman" w:eastAsia="Times New Roman" w:hAnsi="Times New Roman" w:cs="Times New Roman"/>
                <w:spacing w:val="-18"/>
                <w:sz w:val="28"/>
                <w:szCs w:val="28"/>
                <w:lang w:val="uk-UA" w:eastAsia="ru-RU"/>
              </w:rPr>
              <w:t>інтернет-спілкування</w:t>
            </w:r>
            <w:proofErr w:type="spellEnd"/>
            <w:r w:rsidRPr="00AA487B">
              <w:rPr>
                <w:rFonts w:ascii="Times New Roman" w:eastAsia="Times New Roman" w:hAnsi="Times New Roman" w:cs="Times New Roman"/>
                <w:spacing w:val="-18"/>
                <w:sz w:val="28"/>
                <w:szCs w:val="28"/>
                <w:lang w:val="uk-UA" w:eastAsia="ru-RU"/>
              </w:rPr>
              <w:t xml:space="preserve"> з відчуттям самотності</w:t>
            </w:r>
          </w:p>
        </w:tc>
        <w:tc>
          <w:tcPr>
            <w:tcW w:w="1984"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Лазаренко В.І.</w:t>
            </w:r>
          </w:p>
          <w:p w:rsidR="00AA487B" w:rsidRPr="00AA487B" w:rsidRDefault="00AA487B" w:rsidP="00AA487B">
            <w:pPr>
              <w:keepNext/>
              <w:spacing w:after="0"/>
              <w:outlineLvl w:val="1"/>
              <w:rPr>
                <w:rFonts w:ascii="Times New Roman" w:eastAsia="Times New Roman" w:hAnsi="Times New Roman" w:cs="Times New Roman"/>
                <w:caps/>
                <w:sz w:val="28"/>
                <w:szCs w:val="28"/>
                <w:lang w:val="uk-UA" w:eastAsia="ru-RU"/>
              </w:rPr>
            </w:pPr>
          </w:p>
        </w:tc>
      </w:tr>
      <w:tr w:rsidR="00AA487B" w:rsidRPr="00AA487B" w:rsidTr="00E70D61">
        <w:tc>
          <w:tcPr>
            <w:tcW w:w="1276"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ІІІ місце</w:t>
            </w:r>
          </w:p>
        </w:tc>
        <w:tc>
          <w:tcPr>
            <w:tcW w:w="1843"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rPr>
                <w:rFonts w:ascii="Times New Roman" w:eastAsia="Times New Roman" w:hAnsi="Times New Roman" w:cs="Times New Roman"/>
                <w:sz w:val="28"/>
                <w:szCs w:val="28"/>
                <w:lang w:val="uk-UA" w:eastAsia="ru-RU"/>
              </w:rPr>
            </w:pPr>
            <w:proofErr w:type="spellStart"/>
            <w:r w:rsidRPr="00AA487B">
              <w:rPr>
                <w:rFonts w:ascii="Times New Roman" w:eastAsia="Times New Roman" w:hAnsi="Times New Roman" w:cs="Times New Roman"/>
                <w:sz w:val="28"/>
                <w:szCs w:val="28"/>
                <w:lang w:val="uk-UA" w:eastAsia="ru-RU"/>
              </w:rPr>
              <w:t>Асеєва</w:t>
            </w:r>
            <w:proofErr w:type="spellEnd"/>
            <w:r w:rsidRPr="00AA487B">
              <w:rPr>
                <w:rFonts w:ascii="Times New Roman" w:eastAsia="Times New Roman" w:hAnsi="Times New Roman" w:cs="Times New Roman"/>
                <w:sz w:val="28"/>
                <w:szCs w:val="28"/>
                <w:lang w:val="uk-UA" w:eastAsia="ru-RU"/>
              </w:rPr>
              <w:t xml:space="preserve"> </w:t>
            </w:r>
            <w:proofErr w:type="spellStart"/>
            <w:r w:rsidRPr="00AA487B">
              <w:rPr>
                <w:rFonts w:ascii="Times New Roman" w:eastAsia="Times New Roman" w:hAnsi="Times New Roman" w:cs="Times New Roman"/>
                <w:sz w:val="28"/>
                <w:szCs w:val="28"/>
                <w:lang w:val="uk-UA" w:eastAsia="ru-RU"/>
              </w:rPr>
              <w:t>Альона</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AA487B" w:rsidRPr="00AA487B" w:rsidRDefault="00AA487B" w:rsidP="00AA487B">
            <w:pPr>
              <w:spacing w:after="0"/>
              <w:jc w:val="both"/>
              <w:rPr>
                <w:rFonts w:ascii="Times New Roman" w:eastAsia="Times New Roman" w:hAnsi="Times New Roman" w:cs="Times New Roman"/>
                <w:spacing w:val="-18"/>
                <w:sz w:val="28"/>
                <w:szCs w:val="28"/>
                <w:lang w:val="uk-UA" w:eastAsia="ru-RU"/>
              </w:rPr>
            </w:pPr>
            <w:r w:rsidRPr="00AA487B">
              <w:rPr>
                <w:rFonts w:ascii="Times New Roman" w:eastAsia="Times New Roman" w:hAnsi="Times New Roman" w:cs="Times New Roman"/>
                <w:spacing w:val="-18"/>
                <w:sz w:val="28"/>
                <w:szCs w:val="28"/>
                <w:lang w:val="uk-UA" w:eastAsia="ru-RU"/>
              </w:rPr>
              <w:t>Особливості рівня розвитку особистісної відповідальності учнів МЮЛ та ЗОСШ</w:t>
            </w:r>
          </w:p>
        </w:tc>
        <w:tc>
          <w:tcPr>
            <w:tcW w:w="1984" w:type="dxa"/>
            <w:tcBorders>
              <w:top w:val="single" w:sz="4" w:space="0" w:color="auto"/>
              <w:left w:val="single" w:sz="4" w:space="0" w:color="auto"/>
              <w:bottom w:val="single" w:sz="4" w:space="0" w:color="auto"/>
              <w:right w:val="single" w:sz="4" w:space="0" w:color="auto"/>
            </w:tcBorders>
          </w:tcPr>
          <w:p w:rsidR="00AA487B" w:rsidRPr="00AA487B" w:rsidRDefault="00AA487B" w:rsidP="00AA487B">
            <w:pPr>
              <w:spacing w:after="0"/>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Лазаренко В.І.</w:t>
            </w:r>
          </w:p>
          <w:p w:rsidR="00AA487B" w:rsidRPr="00AA487B" w:rsidRDefault="00AA487B" w:rsidP="00AA487B">
            <w:pPr>
              <w:keepNext/>
              <w:spacing w:after="0"/>
              <w:outlineLvl w:val="1"/>
              <w:rPr>
                <w:rFonts w:ascii="Times New Roman" w:eastAsia="Times New Roman" w:hAnsi="Times New Roman" w:cs="Times New Roman"/>
                <w:caps/>
                <w:sz w:val="28"/>
                <w:szCs w:val="28"/>
                <w:lang w:val="uk-UA" w:eastAsia="ru-RU"/>
              </w:rPr>
            </w:pPr>
          </w:p>
        </w:tc>
      </w:tr>
    </w:tbl>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bidi="en-US"/>
        </w:rPr>
      </w:pPr>
      <w:r w:rsidRPr="00AA487B">
        <w:rPr>
          <w:rFonts w:ascii="Times New Roman" w:eastAsia="Times New Roman" w:hAnsi="Times New Roman" w:cs="Times New Roman"/>
          <w:iCs/>
          <w:spacing w:val="-10"/>
          <w:sz w:val="28"/>
          <w:szCs w:val="28"/>
          <w:lang w:bidi="en-US"/>
        </w:rPr>
        <w:t xml:space="preserve">Таким чином, 18 </w:t>
      </w:r>
      <w:proofErr w:type="spellStart"/>
      <w:r w:rsidRPr="00AA487B">
        <w:rPr>
          <w:rFonts w:ascii="Times New Roman" w:eastAsia="Times New Roman" w:hAnsi="Times New Roman" w:cs="Times New Roman"/>
          <w:iCs/>
          <w:spacing w:val="-10"/>
          <w:sz w:val="28"/>
          <w:szCs w:val="28"/>
          <w:lang w:bidi="en-US"/>
        </w:rPr>
        <w:t>учнів</w:t>
      </w:r>
      <w:proofErr w:type="spellEnd"/>
      <w:r w:rsidRPr="00AA487B">
        <w:rPr>
          <w:rFonts w:ascii="Times New Roman" w:eastAsia="Times New Roman" w:hAnsi="Times New Roman" w:cs="Times New Roman"/>
          <w:iCs/>
          <w:spacing w:val="-10"/>
          <w:sz w:val="28"/>
          <w:szCs w:val="28"/>
          <w:lang w:bidi="en-US"/>
        </w:rPr>
        <w:t xml:space="preserve"> </w:t>
      </w:r>
      <w:proofErr w:type="spellStart"/>
      <w:proofErr w:type="gramStart"/>
      <w:r w:rsidRPr="00AA487B">
        <w:rPr>
          <w:rFonts w:ascii="Times New Roman" w:eastAsia="Times New Roman" w:hAnsi="Times New Roman" w:cs="Times New Roman"/>
          <w:iCs/>
          <w:spacing w:val="-10"/>
          <w:sz w:val="28"/>
          <w:szCs w:val="28"/>
          <w:lang w:bidi="en-US"/>
        </w:rPr>
        <w:t>л</w:t>
      </w:r>
      <w:proofErr w:type="gramEnd"/>
      <w:r w:rsidRPr="00AA487B">
        <w:rPr>
          <w:rFonts w:ascii="Times New Roman" w:eastAsia="Times New Roman" w:hAnsi="Times New Roman" w:cs="Times New Roman"/>
          <w:iCs/>
          <w:spacing w:val="-10"/>
          <w:sz w:val="28"/>
          <w:szCs w:val="28"/>
          <w:lang w:bidi="en-US"/>
        </w:rPr>
        <w:t>іцею</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здобули</w:t>
      </w:r>
      <w:proofErr w:type="spellEnd"/>
      <w:r w:rsidRPr="00AA487B">
        <w:rPr>
          <w:rFonts w:ascii="Times New Roman" w:eastAsia="Times New Roman" w:hAnsi="Times New Roman" w:cs="Times New Roman"/>
          <w:iCs/>
          <w:spacing w:val="-10"/>
          <w:sz w:val="28"/>
          <w:szCs w:val="28"/>
          <w:lang w:bidi="en-US"/>
        </w:rPr>
        <w:t xml:space="preserve"> 23 </w:t>
      </w:r>
      <w:proofErr w:type="spellStart"/>
      <w:r w:rsidRPr="00AA487B">
        <w:rPr>
          <w:rFonts w:ascii="Times New Roman" w:eastAsia="Times New Roman" w:hAnsi="Times New Roman" w:cs="Times New Roman"/>
          <w:iCs/>
          <w:spacing w:val="-10"/>
          <w:sz w:val="28"/>
          <w:szCs w:val="28"/>
          <w:lang w:bidi="en-US"/>
        </w:rPr>
        <w:t>призових</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місця</w:t>
      </w:r>
      <w:proofErr w:type="spellEnd"/>
      <w:r w:rsidRPr="00AA487B">
        <w:rPr>
          <w:rFonts w:ascii="Times New Roman" w:eastAsia="Times New Roman" w:hAnsi="Times New Roman" w:cs="Times New Roman"/>
          <w:iCs/>
          <w:spacing w:val="-10"/>
          <w:sz w:val="28"/>
          <w:szCs w:val="28"/>
          <w:lang w:bidi="en-US"/>
        </w:rPr>
        <w:t xml:space="preserve"> на </w:t>
      </w:r>
      <w:proofErr w:type="spellStart"/>
      <w:r w:rsidRPr="00AA487B">
        <w:rPr>
          <w:rFonts w:ascii="Times New Roman" w:eastAsia="Times New Roman" w:hAnsi="Times New Roman" w:cs="Times New Roman"/>
          <w:iCs/>
          <w:spacing w:val="-10"/>
          <w:sz w:val="28"/>
          <w:szCs w:val="28"/>
          <w:lang w:bidi="en-US"/>
        </w:rPr>
        <w:t>предметних</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олімпіадах</w:t>
      </w:r>
      <w:proofErr w:type="spellEnd"/>
      <w:r w:rsidRPr="00AA487B">
        <w:rPr>
          <w:rFonts w:ascii="Times New Roman" w:eastAsia="Times New Roman" w:hAnsi="Times New Roman" w:cs="Times New Roman"/>
          <w:iCs/>
          <w:spacing w:val="-10"/>
          <w:sz w:val="28"/>
          <w:szCs w:val="28"/>
          <w:lang w:bidi="en-US"/>
        </w:rPr>
        <w:t xml:space="preserve"> та </w:t>
      </w:r>
      <w:proofErr w:type="spellStart"/>
      <w:r w:rsidRPr="00AA487B">
        <w:rPr>
          <w:rFonts w:ascii="Times New Roman" w:eastAsia="Times New Roman" w:hAnsi="Times New Roman" w:cs="Times New Roman"/>
          <w:iCs/>
          <w:spacing w:val="-10"/>
          <w:sz w:val="28"/>
          <w:szCs w:val="28"/>
          <w:lang w:bidi="en-US"/>
        </w:rPr>
        <w:t>обласному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конкурсі</w:t>
      </w:r>
      <w:proofErr w:type="spellEnd"/>
      <w:r w:rsidRPr="00AA487B">
        <w:rPr>
          <w:rFonts w:ascii="Times New Roman" w:eastAsia="Times New Roman" w:hAnsi="Times New Roman" w:cs="Times New Roman"/>
          <w:iCs/>
          <w:spacing w:val="-10"/>
          <w:sz w:val="28"/>
          <w:szCs w:val="28"/>
          <w:lang w:bidi="en-US"/>
        </w:rPr>
        <w:t xml:space="preserve"> МАН. </w:t>
      </w:r>
      <w:proofErr w:type="spellStart"/>
      <w:r w:rsidRPr="00AA487B">
        <w:rPr>
          <w:rFonts w:ascii="Times New Roman" w:eastAsia="Times New Roman" w:hAnsi="Times New Roman" w:cs="Times New Roman"/>
          <w:iCs/>
          <w:spacing w:val="-10"/>
          <w:sz w:val="28"/>
          <w:szCs w:val="28"/>
          <w:lang w:bidi="en-US"/>
        </w:rPr>
        <w:t>Серед</w:t>
      </w:r>
      <w:proofErr w:type="spellEnd"/>
      <w:r w:rsidRPr="00AA487B">
        <w:rPr>
          <w:rFonts w:ascii="Times New Roman" w:eastAsia="Times New Roman" w:hAnsi="Times New Roman" w:cs="Times New Roman"/>
          <w:iCs/>
          <w:spacing w:val="-10"/>
          <w:sz w:val="28"/>
          <w:szCs w:val="28"/>
          <w:lang w:bidi="en-US"/>
        </w:rPr>
        <w:t xml:space="preserve"> них </w:t>
      </w:r>
      <w:proofErr w:type="spellStart"/>
      <w:r w:rsidRPr="00AA487B">
        <w:rPr>
          <w:rFonts w:ascii="Times New Roman" w:eastAsia="Times New Roman" w:hAnsi="Times New Roman" w:cs="Times New Roman"/>
          <w:iCs/>
          <w:spacing w:val="-10"/>
          <w:sz w:val="28"/>
          <w:szCs w:val="28"/>
          <w:lang w:bidi="en-US"/>
        </w:rPr>
        <w:t>Гужвій</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Аліна</w:t>
      </w:r>
      <w:proofErr w:type="spellEnd"/>
      <w:r w:rsidRPr="00AA487B">
        <w:rPr>
          <w:rFonts w:ascii="Times New Roman" w:eastAsia="Times New Roman" w:hAnsi="Times New Roman" w:cs="Times New Roman"/>
          <w:iCs/>
          <w:spacing w:val="-10"/>
          <w:sz w:val="28"/>
          <w:szCs w:val="28"/>
          <w:lang w:bidi="en-US"/>
        </w:rPr>
        <w:t xml:space="preserve"> (11-2), </w:t>
      </w:r>
      <w:proofErr w:type="spellStart"/>
      <w:r w:rsidRPr="00AA487B">
        <w:rPr>
          <w:rFonts w:ascii="Times New Roman" w:eastAsia="Times New Roman" w:hAnsi="Times New Roman" w:cs="Times New Roman"/>
          <w:iCs/>
          <w:spacing w:val="-10"/>
          <w:sz w:val="28"/>
          <w:szCs w:val="28"/>
          <w:lang w:bidi="en-US"/>
        </w:rPr>
        <w:t>Жушман</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Ілля</w:t>
      </w:r>
      <w:proofErr w:type="spellEnd"/>
      <w:r w:rsidRPr="00AA487B">
        <w:rPr>
          <w:rFonts w:ascii="Times New Roman" w:eastAsia="Times New Roman" w:hAnsi="Times New Roman" w:cs="Times New Roman"/>
          <w:iCs/>
          <w:spacing w:val="-10"/>
          <w:sz w:val="28"/>
          <w:szCs w:val="28"/>
          <w:lang w:bidi="en-US"/>
        </w:rPr>
        <w:t xml:space="preserve"> (11-2), </w:t>
      </w:r>
      <w:proofErr w:type="spellStart"/>
      <w:r w:rsidRPr="00AA487B">
        <w:rPr>
          <w:rFonts w:ascii="Times New Roman" w:eastAsia="Times New Roman" w:hAnsi="Times New Roman" w:cs="Times New Roman"/>
          <w:iCs/>
          <w:spacing w:val="-10"/>
          <w:sz w:val="28"/>
          <w:szCs w:val="28"/>
          <w:lang w:bidi="en-US"/>
        </w:rPr>
        <w:t>Дегтьова</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Ілона</w:t>
      </w:r>
      <w:proofErr w:type="spellEnd"/>
      <w:r w:rsidRPr="00AA487B">
        <w:rPr>
          <w:rFonts w:ascii="Times New Roman" w:eastAsia="Times New Roman" w:hAnsi="Times New Roman" w:cs="Times New Roman"/>
          <w:iCs/>
          <w:spacing w:val="-10"/>
          <w:sz w:val="28"/>
          <w:szCs w:val="28"/>
          <w:lang w:bidi="en-US"/>
        </w:rPr>
        <w:t xml:space="preserve">(10-2), Бутко </w:t>
      </w:r>
      <w:proofErr w:type="spellStart"/>
      <w:proofErr w:type="gramStart"/>
      <w:r w:rsidRPr="00AA487B">
        <w:rPr>
          <w:rFonts w:ascii="Times New Roman" w:eastAsia="Times New Roman" w:hAnsi="Times New Roman" w:cs="Times New Roman"/>
          <w:iCs/>
          <w:spacing w:val="-10"/>
          <w:sz w:val="28"/>
          <w:szCs w:val="28"/>
          <w:lang w:bidi="en-US"/>
        </w:rPr>
        <w:t>Ксенія</w:t>
      </w:r>
      <w:proofErr w:type="spellEnd"/>
      <w:proofErr w:type="gramEnd"/>
      <w:r w:rsidRPr="00AA487B">
        <w:rPr>
          <w:rFonts w:ascii="Times New Roman" w:eastAsia="Times New Roman" w:hAnsi="Times New Roman" w:cs="Times New Roman"/>
          <w:iCs/>
          <w:spacing w:val="-10"/>
          <w:sz w:val="28"/>
          <w:szCs w:val="28"/>
          <w:lang w:bidi="en-US"/>
        </w:rPr>
        <w:t xml:space="preserve"> (10-1)  </w:t>
      </w:r>
      <w:proofErr w:type="spellStart"/>
      <w:r w:rsidRPr="00AA487B">
        <w:rPr>
          <w:rFonts w:ascii="Times New Roman" w:eastAsia="Times New Roman" w:hAnsi="Times New Roman" w:cs="Times New Roman"/>
          <w:iCs/>
          <w:spacing w:val="-10"/>
          <w:sz w:val="28"/>
          <w:szCs w:val="28"/>
          <w:lang w:bidi="en-US"/>
        </w:rPr>
        <w:t>здобули</w:t>
      </w:r>
      <w:proofErr w:type="spellEnd"/>
      <w:r w:rsidRPr="00AA487B">
        <w:rPr>
          <w:rFonts w:ascii="Times New Roman" w:eastAsia="Times New Roman" w:hAnsi="Times New Roman" w:cs="Times New Roman"/>
          <w:iCs/>
          <w:spacing w:val="-10"/>
          <w:sz w:val="28"/>
          <w:szCs w:val="28"/>
          <w:lang w:bidi="en-US"/>
        </w:rPr>
        <w:t xml:space="preserve"> по 2 перемоги.</w:t>
      </w:r>
    </w:p>
    <w:p w:rsidR="00AA487B" w:rsidRPr="00AA487B" w:rsidRDefault="00AA487B" w:rsidP="00AA487B">
      <w:pPr>
        <w:shd w:val="clear" w:color="auto" w:fill="FFFFFF"/>
        <w:autoSpaceDE w:val="0"/>
        <w:autoSpaceDN w:val="0"/>
        <w:adjustRightInd w:val="0"/>
        <w:spacing w:after="0"/>
        <w:ind w:firstLine="567"/>
        <w:jc w:val="both"/>
        <w:rPr>
          <w:rFonts w:ascii="Times New Roman" w:eastAsia="Times New Roman" w:hAnsi="Times New Roman" w:cs="Times New Roman"/>
          <w:iCs/>
          <w:color w:val="000000"/>
          <w:spacing w:val="-12"/>
          <w:sz w:val="28"/>
          <w:szCs w:val="28"/>
          <w:lang w:val="uk-UA" w:bidi="en-US"/>
        </w:rPr>
      </w:pPr>
      <w:r w:rsidRPr="00AA487B">
        <w:rPr>
          <w:rFonts w:ascii="Times New Roman" w:eastAsia="Times New Roman" w:hAnsi="Times New Roman" w:cs="Times New Roman"/>
          <w:iCs/>
          <w:color w:val="000000"/>
          <w:spacing w:val="-12"/>
          <w:sz w:val="28"/>
          <w:szCs w:val="28"/>
          <w:lang w:val="uk-UA" w:bidi="en-US"/>
        </w:rPr>
        <w:t xml:space="preserve">Усі курсові роботи, що були представлені для захисту на </w:t>
      </w:r>
      <w:proofErr w:type="spellStart"/>
      <w:r w:rsidRPr="00AA487B">
        <w:rPr>
          <w:rFonts w:ascii="Times New Roman" w:eastAsia="Times New Roman" w:hAnsi="Times New Roman" w:cs="Times New Roman"/>
          <w:iCs/>
          <w:color w:val="000000"/>
          <w:spacing w:val="-12"/>
          <w:sz w:val="28"/>
          <w:szCs w:val="28"/>
          <w:lang w:val="uk-UA" w:bidi="en-US"/>
        </w:rPr>
        <w:t>загальноліцейській</w:t>
      </w:r>
      <w:proofErr w:type="spellEnd"/>
      <w:r w:rsidRPr="00AA487B">
        <w:rPr>
          <w:rFonts w:ascii="Times New Roman" w:eastAsia="Times New Roman" w:hAnsi="Times New Roman" w:cs="Times New Roman"/>
          <w:iCs/>
          <w:color w:val="000000"/>
          <w:spacing w:val="-12"/>
          <w:sz w:val="28"/>
          <w:szCs w:val="28"/>
          <w:lang w:val="uk-UA" w:bidi="en-US"/>
        </w:rPr>
        <w:t xml:space="preserve"> конференції в День науки у 2015/2016 навчальному році, відзначались актуальністю, науковістю, складністю, повнотою розкриття тем, аргументованістю висновків, творчістю, науковим стилем і грамотністю виконання, якістю оформлення. Захист був проведений на достатньо високому науковому рівні й передбачав аргументацію вибору теми дослідження, урахування особистісного вкладу дослідника, чіткість, логічність, лаконічність викладу матеріалу, повноту й вичерпність відпові</w:t>
      </w:r>
      <w:r w:rsidRPr="00AA487B">
        <w:rPr>
          <w:rFonts w:ascii="Times New Roman" w:eastAsia="Times New Roman" w:hAnsi="Times New Roman" w:cs="Times New Roman"/>
          <w:iCs/>
          <w:color w:val="000000"/>
          <w:spacing w:val="-12"/>
          <w:sz w:val="28"/>
          <w:szCs w:val="28"/>
          <w:lang w:val="uk-UA" w:bidi="en-US"/>
        </w:rPr>
        <w:softHyphen/>
        <w:t>дей, культуру мовлення, доцільність і якість наочних матеріалів та вміння їх використовувати, активну кваліфіковану участь у веденні дискусій тощо.</w:t>
      </w:r>
    </w:p>
    <w:p w:rsidR="00AA487B" w:rsidRPr="00AA487B" w:rsidRDefault="00AA487B" w:rsidP="00AA487B">
      <w:pPr>
        <w:spacing w:after="0"/>
        <w:ind w:firstLine="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Кращі роботи були рекомендовані для участі в наступному 2016/2017 навчальному році в обласному конкурсі-захисті науково-дослідницьких робіт в секціях правознавства, історії,  англійської мови, біології.  </w:t>
      </w:r>
    </w:p>
    <w:p w:rsidR="00AA487B" w:rsidRPr="00AA487B" w:rsidRDefault="00AA487B" w:rsidP="00AA487B">
      <w:pPr>
        <w:spacing w:after="0"/>
        <w:ind w:left="720" w:hanging="720"/>
        <w:jc w:val="center"/>
        <w:rPr>
          <w:rFonts w:ascii="Arial" w:eastAsia="Times New Roman" w:hAnsi="Arial" w:cs="Arial"/>
          <w:b/>
          <w:i/>
          <w:iCs/>
          <w:color w:val="0000FF"/>
          <w:spacing w:val="-12"/>
          <w:sz w:val="28"/>
          <w:szCs w:val="28"/>
          <w:lang w:val="uk-UA" w:bidi="en-US"/>
        </w:rPr>
      </w:pPr>
      <w:r w:rsidRPr="00AA487B">
        <w:rPr>
          <w:rFonts w:ascii="Arial" w:eastAsia="Times New Roman" w:hAnsi="Arial" w:cs="Arial"/>
          <w:b/>
          <w:i/>
          <w:iCs/>
          <w:color w:val="0000FF"/>
          <w:spacing w:val="-12"/>
          <w:sz w:val="28"/>
          <w:szCs w:val="28"/>
          <w:lang w:val="uk-UA" w:bidi="en-US"/>
        </w:rPr>
        <w:t>Семестрово-блочно-залікова система навчання (СБЗН)</w:t>
      </w:r>
    </w:p>
    <w:p w:rsidR="00AA487B" w:rsidRPr="00AA487B" w:rsidRDefault="00AA487B" w:rsidP="00AA487B">
      <w:pPr>
        <w:spacing w:after="0"/>
        <w:ind w:firstLine="539"/>
        <w:jc w:val="both"/>
        <w:rPr>
          <w:rFonts w:ascii="Times New Roman" w:eastAsia="Times New Roman" w:hAnsi="Times New Roman" w:cs="Times New Roman"/>
          <w:iCs/>
          <w:spacing w:val="-20"/>
          <w:sz w:val="28"/>
          <w:szCs w:val="28"/>
          <w:lang w:val="uk-UA" w:bidi="en-US"/>
        </w:rPr>
      </w:pPr>
      <w:r w:rsidRPr="00AA487B">
        <w:rPr>
          <w:rFonts w:ascii="Times New Roman" w:eastAsia="Times New Roman" w:hAnsi="Times New Roman" w:cs="Times New Roman"/>
          <w:iCs/>
          <w:spacing w:val="-20"/>
          <w:sz w:val="28"/>
          <w:szCs w:val="28"/>
          <w:lang w:val="uk-UA" w:bidi="en-US"/>
        </w:rPr>
        <w:t xml:space="preserve">Впровадження інноваційної особистісно-зорієнтованої семестрово-блочно-залікової системи  навчання (СБЗН), автором якої є кандидат психолого-педагогічних наук, завідуючий Запорізьким обласним науково-методичним центром психології та соціології освіти професор </w:t>
      </w:r>
      <w:proofErr w:type="spellStart"/>
      <w:r w:rsidRPr="00AA487B">
        <w:rPr>
          <w:rFonts w:ascii="Times New Roman" w:eastAsia="Times New Roman" w:hAnsi="Times New Roman" w:cs="Times New Roman"/>
          <w:iCs/>
          <w:spacing w:val="-20"/>
          <w:sz w:val="28"/>
          <w:szCs w:val="28"/>
          <w:lang w:val="uk-UA" w:bidi="en-US"/>
        </w:rPr>
        <w:t>Подмазін</w:t>
      </w:r>
      <w:proofErr w:type="spellEnd"/>
      <w:r w:rsidRPr="00AA487B">
        <w:rPr>
          <w:rFonts w:ascii="Times New Roman" w:eastAsia="Times New Roman" w:hAnsi="Times New Roman" w:cs="Times New Roman"/>
          <w:iCs/>
          <w:spacing w:val="-20"/>
          <w:sz w:val="28"/>
          <w:szCs w:val="28"/>
          <w:lang w:val="uk-UA" w:bidi="en-US"/>
        </w:rPr>
        <w:t xml:space="preserve"> С.І., трансформувало традиційну класно-урочну систему, дозволило розвантажити дітей від багатогодинної підготовки домашнього завдання за рахунок введення здвоєних уроків-блоків. Щоденно учні ліцею готуються до трьох-чотирьох предметів. Це створює </w:t>
      </w:r>
      <w:r w:rsidRPr="00AA487B">
        <w:rPr>
          <w:rFonts w:ascii="Times New Roman" w:eastAsia="Times New Roman" w:hAnsi="Times New Roman" w:cs="Times New Roman"/>
          <w:iCs/>
          <w:spacing w:val="-20"/>
          <w:sz w:val="28"/>
          <w:szCs w:val="28"/>
          <w:lang w:val="uk-UA" w:bidi="en-US"/>
        </w:rPr>
        <w:lastRenderedPageBreak/>
        <w:t>умови для самонавчання, дослідницької діяльності в НТЛ, МАН, створенні і реалізації учнівських освітніх проектів, сайтів, роботі з різними джерелами інформації. Додаткові індивідуальні заняття (</w:t>
      </w:r>
      <w:proofErr w:type="spellStart"/>
      <w:r w:rsidRPr="00AA487B">
        <w:rPr>
          <w:rFonts w:ascii="Times New Roman" w:eastAsia="Times New Roman" w:hAnsi="Times New Roman" w:cs="Times New Roman"/>
          <w:iCs/>
          <w:spacing w:val="-20"/>
          <w:sz w:val="28"/>
          <w:szCs w:val="28"/>
          <w:lang w:val="uk-UA" w:bidi="en-US"/>
        </w:rPr>
        <w:t>ДІЗи</w:t>
      </w:r>
      <w:proofErr w:type="spellEnd"/>
      <w:r w:rsidRPr="00AA487B">
        <w:rPr>
          <w:rFonts w:ascii="Times New Roman" w:eastAsia="Times New Roman" w:hAnsi="Times New Roman" w:cs="Times New Roman"/>
          <w:iCs/>
          <w:spacing w:val="-20"/>
          <w:sz w:val="28"/>
          <w:szCs w:val="28"/>
          <w:lang w:val="uk-UA" w:bidi="en-US"/>
        </w:rPr>
        <w:t>) докорінно змінюють відносини в системі вчитель – учень:</w:t>
      </w:r>
    </w:p>
    <w:p w:rsidR="00AA487B" w:rsidRPr="00AA487B" w:rsidRDefault="00AA487B" w:rsidP="00AA487B">
      <w:pPr>
        <w:numPr>
          <w:ilvl w:val="0"/>
          <w:numId w:val="15"/>
        </w:numPr>
        <w:tabs>
          <w:tab w:val="clear" w:pos="360"/>
          <w:tab w:val="num" w:pos="567"/>
        </w:tabs>
        <w:spacing w:after="0" w:line="288" w:lineRule="auto"/>
        <w:ind w:left="567" w:hanging="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учень визначає мету діяльності – учитель допомагає йому;</w:t>
      </w:r>
    </w:p>
    <w:p w:rsidR="00AA487B" w:rsidRPr="00AA487B" w:rsidRDefault="00AA487B" w:rsidP="00AA487B">
      <w:pPr>
        <w:numPr>
          <w:ilvl w:val="0"/>
          <w:numId w:val="15"/>
        </w:numPr>
        <w:tabs>
          <w:tab w:val="clear" w:pos="360"/>
          <w:tab w:val="num" w:pos="567"/>
        </w:tabs>
        <w:spacing w:after="0" w:line="288" w:lineRule="auto"/>
        <w:ind w:left="567" w:hanging="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учень відкриває нові знання – учитель рекомендує джерело знань;</w:t>
      </w:r>
    </w:p>
    <w:p w:rsidR="00AA487B" w:rsidRPr="00AA487B" w:rsidRDefault="00AA487B" w:rsidP="00AA487B">
      <w:pPr>
        <w:numPr>
          <w:ilvl w:val="0"/>
          <w:numId w:val="16"/>
        </w:numPr>
        <w:tabs>
          <w:tab w:val="num" w:pos="567"/>
        </w:tabs>
        <w:spacing w:after="0" w:line="288" w:lineRule="auto"/>
        <w:ind w:left="567" w:hanging="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учень експериментує – учитель розкриває можливі форми і методи експерименту. </w:t>
      </w:r>
    </w:p>
    <w:p w:rsidR="00AA487B" w:rsidRPr="00AA487B" w:rsidRDefault="00AA487B" w:rsidP="00AA487B">
      <w:pPr>
        <w:spacing w:after="0"/>
        <w:ind w:firstLine="540"/>
        <w:jc w:val="both"/>
        <w:rPr>
          <w:rFonts w:ascii="Times New Roman" w:eastAsia="Times New Roman" w:hAnsi="Times New Roman" w:cs="Times New Roman"/>
          <w:iCs/>
          <w:spacing w:val="-12"/>
          <w:sz w:val="28"/>
          <w:szCs w:val="28"/>
          <w:lang w:val="uk-UA" w:bidi="en-US"/>
        </w:rPr>
      </w:pPr>
      <w:proofErr w:type="spellStart"/>
      <w:r w:rsidRPr="00AA487B">
        <w:rPr>
          <w:rFonts w:ascii="Times New Roman" w:eastAsia="Times New Roman" w:hAnsi="Times New Roman" w:cs="Times New Roman"/>
          <w:iCs/>
          <w:spacing w:val="-12"/>
          <w:sz w:val="28"/>
          <w:szCs w:val="28"/>
          <w:lang w:val="uk-UA" w:bidi="en-US"/>
        </w:rPr>
        <w:t>ДІЗи</w:t>
      </w:r>
      <w:proofErr w:type="spellEnd"/>
      <w:r w:rsidRPr="00AA487B">
        <w:rPr>
          <w:rFonts w:ascii="Times New Roman" w:eastAsia="Times New Roman" w:hAnsi="Times New Roman" w:cs="Times New Roman"/>
          <w:iCs/>
          <w:spacing w:val="-12"/>
          <w:sz w:val="28"/>
          <w:szCs w:val="28"/>
          <w:lang w:val="uk-UA" w:bidi="en-US"/>
        </w:rPr>
        <w:t xml:space="preserve"> дозволили вчителям реалізувати індивідуальний підхід, максимально врахувати інтереси і потреби дітей, створити оптимальні умови для партнерського спілкування учителя і учня.</w:t>
      </w:r>
    </w:p>
    <w:p w:rsidR="00AA487B" w:rsidRPr="00AA487B" w:rsidRDefault="00AA487B" w:rsidP="00AA487B">
      <w:pPr>
        <w:spacing w:after="0"/>
        <w:ind w:firstLine="540"/>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СБЗН формує у дітей сучасний світогляд, навички самостійного наукового пізнання, здатність до неперервної самоосвіти та життєтворчості.</w:t>
      </w:r>
    </w:p>
    <w:p w:rsidR="00AA487B" w:rsidRPr="00AA487B" w:rsidRDefault="00AA487B" w:rsidP="00AA487B">
      <w:pPr>
        <w:spacing w:line="288" w:lineRule="auto"/>
        <w:jc w:val="center"/>
        <w:rPr>
          <w:rFonts w:ascii="Calibri" w:eastAsia="Times New Roman" w:hAnsi="Calibri" w:cs="Times New Roman"/>
          <w:i/>
          <w:iCs/>
          <w:sz w:val="28"/>
          <w:szCs w:val="28"/>
          <w:highlight w:val="yellow"/>
          <w:lang w:val="uk-UA" w:bidi="en-US"/>
        </w:rPr>
      </w:pPr>
    </w:p>
    <w:p w:rsidR="00AA487B" w:rsidRPr="00AA487B" w:rsidRDefault="00AA487B" w:rsidP="00AA487B">
      <w:pPr>
        <w:spacing w:line="288" w:lineRule="auto"/>
        <w:jc w:val="center"/>
        <w:rPr>
          <w:rFonts w:ascii="Calibri" w:eastAsia="Times New Roman" w:hAnsi="Calibri" w:cs="Times New Roman"/>
          <w:i/>
          <w:iCs/>
          <w:sz w:val="28"/>
          <w:szCs w:val="28"/>
          <w:highlight w:val="yellow"/>
          <w:lang w:val="uk-UA" w:bidi="en-US"/>
        </w:rPr>
      </w:pP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 xml:space="preserve">Рейтингова система оцінювання </w:t>
      </w:r>
    </w:p>
    <w:p w:rsidR="00AA487B" w:rsidRPr="00AA487B" w:rsidRDefault="00AA487B" w:rsidP="00AA487B">
      <w:pPr>
        <w:autoSpaceDE w:val="0"/>
        <w:autoSpaceDN w:val="0"/>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 ліцеї використовується альтернативна до діючої в державі 12-бальної – рейтингова – система оцінювання освітніх досягнень учнів, яка затверджена міським управлінням освіти та науки. Рейтингова система, яка була експериментально відпрацьована колективом протягом 2007-2012 рр.</w:t>
      </w:r>
      <w:r w:rsidRPr="00AA487B">
        <w:rPr>
          <w:rFonts w:ascii="Calibri" w:eastAsia="Times New Roman" w:hAnsi="Calibri" w:cs="Times New Roman"/>
          <w:b/>
          <w:i/>
          <w:iCs/>
          <w:spacing w:val="-10"/>
          <w:sz w:val="28"/>
          <w:szCs w:val="28"/>
          <w:lang w:val="uk-UA" w:bidi="en-US"/>
        </w:rPr>
        <w:t xml:space="preserve"> </w:t>
      </w:r>
      <w:r w:rsidRPr="00AA487B">
        <w:rPr>
          <w:rFonts w:ascii="Times New Roman" w:eastAsia="Times New Roman" w:hAnsi="Times New Roman" w:cs="Times New Roman"/>
          <w:iCs/>
          <w:spacing w:val="-10"/>
          <w:sz w:val="28"/>
          <w:szCs w:val="28"/>
          <w:lang w:val="uk-UA" w:bidi="en-US"/>
        </w:rPr>
        <w:t xml:space="preserve">(наказ № 579 від 10.07.2007 р. Головного управління освіти і науки Дніпропетровської облдержадміністрації), введена в ліцеї з 9 класу. </w:t>
      </w:r>
    </w:p>
    <w:p w:rsidR="00AA487B" w:rsidRPr="00AA487B" w:rsidRDefault="00AA487B" w:rsidP="00AA487B">
      <w:pPr>
        <w:autoSpaceDE w:val="0"/>
        <w:autoSpaceDN w:val="0"/>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Шлях «вгору» для кожного ліцеїста відкривається не тільки через стандартні навчальні успіхи, але й через проектно-дослідницьку роботу, творчі, спортивні, художні досягнення, участь у волонтерських програмах і акціях доброї волі. Тим більше рейтинг фіксує не тільки перемоги (призові місця, дипломи), але й участь – зрозуміло, активну й регулярну.</w:t>
      </w:r>
    </w:p>
    <w:p w:rsidR="00AA487B" w:rsidRPr="00AA487B" w:rsidRDefault="00AA487B" w:rsidP="00AA487B">
      <w:pPr>
        <w:tabs>
          <w:tab w:val="left" w:pos="567"/>
        </w:tabs>
        <w:autoSpaceDE w:val="0"/>
        <w:autoSpaceDN w:val="0"/>
        <w:adjustRightInd w:val="0"/>
        <w:spacing w:after="0"/>
        <w:ind w:left="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Принципи, що лежать в основі рейтингової системи оцінювання:</w:t>
      </w:r>
    </w:p>
    <w:p w:rsidR="00AA487B" w:rsidRPr="00AA487B" w:rsidRDefault="00AA487B" w:rsidP="00AA487B">
      <w:pPr>
        <w:numPr>
          <w:ilvl w:val="0"/>
          <w:numId w:val="12"/>
        </w:numPr>
        <w:tabs>
          <w:tab w:val="left" w:pos="540"/>
          <w:tab w:val="left" w:pos="567"/>
        </w:tabs>
        <w:autoSpaceDE w:val="0"/>
        <w:autoSpaceDN w:val="0"/>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рейтинг – не вердикт, а стимулювання; не констатація, а «вкладення в майбутнє»;</w:t>
      </w:r>
    </w:p>
    <w:p w:rsidR="00AA487B" w:rsidRPr="00AA487B" w:rsidRDefault="00AA487B" w:rsidP="00AA487B">
      <w:pPr>
        <w:numPr>
          <w:ilvl w:val="0"/>
          <w:numId w:val="12"/>
        </w:numPr>
        <w:tabs>
          <w:tab w:val="left" w:pos="540"/>
          <w:tab w:val="left"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оцінка максимально широкого спектру досягнень;</w:t>
      </w:r>
    </w:p>
    <w:p w:rsidR="00AA487B" w:rsidRPr="00AA487B" w:rsidRDefault="00AA487B" w:rsidP="00AA487B">
      <w:pPr>
        <w:numPr>
          <w:ilvl w:val="0"/>
          <w:numId w:val="12"/>
        </w:numPr>
        <w:tabs>
          <w:tab w:val="left" w:pos="540"/>
          <w:tab w:val="left" w:pos="567"/>
        </w:tabs>
        <w:autoSpaceDE w:val="0"/>
        <w:autoSpaceDN w:val="0"/>
        <w:spacing w:after="0" w:line="288" w:lineRule="auto"/>
        <w:ind w:left="567" w:hanging="567"/>
        <w:jc w:val="both"/>
        <w:rPr>
          <w:rFonts w:ascii="Times New Roman" w:eastAsia="Times New Roman" w:hAnsi="Times New Roman" w:cs="Times New Roman"/>
          <w:iCs/>
          <w:spacing w:val="-10"/>
          <w:sz w:val="28"/>
          <w:szCs w:val="28"/>
          <w:lang w:val="uk-UA" w:bidi="en-US"/>
        </w:rPr>
      </w:pPr>
      <w:proofErr w:type="spellStart"/>
      <w:r w:rsidRPr="00AA487B">
        <w:rPr>
          <w:rFonts w:ascii="Times New Roman" w:eastAsia="Times New Roman" w:hAnsi="Times New Roman" w:cs="Times New Roman"/>
          <w:iCs/>
          <w:spacing w:val="-10"/>
          <w:sz w:val="28"/>
          <w:szCs w:val="28"/>
          <w:lang w:val="uk-UA" w:bidi="en-US"/>
        </w:rPr>
        <w:t>враховування</w:t>
      </w:r>
      <w:proofErr w:type="spellEnd"/>
      <w:r w:rsidRPr="00AA487B">
        <w:rPr>
          <w:rFonts w:ascii="Times New Roman" w:eastAsia="Times New Roman" w:hAnsi="Times New Roman" w:cs="Times New Roman"/>
          <w:iCs/>
          <w:spacing w:val="-10"/>
          <w:sz w:val="28"/>
          <w:szCs w:val="28"/>
          <w:lang w:val="uk-UA" w:bidi="en-US"/>
        </w:rPr>
        <w:t xml:space="preserve"> особистих досягнень (</w:t>
      </w:r>
      <w:proofErr w:type="spellStart"/>
      <w:r w:rsidRPr="00AA487B">
        <w:rPr>
          <w:rFonts w:ascii="Times New Roman" w:eastAsia="Times New Roman" w:hAnsi="Times New Roman" w:cs="Times New Roman"/>
          <w:iCs/>
          <w:spacing w:val="-10"/>
          <w:sz w:val="28"/>
          <w:szCs w:val="28"/>
          <w:lang w:val="uk-UA" w:bidi="en-US"/>
        </w:rPr>
        <w:t>портфоліо</w:t>
      </w:r>
      <w:proofErr w:type="spellEnd"/>
      <w:r w:rsidRPr="00AA487B">
        <w:rPr>
          <w:rFonts w:ascii="Times New Roman" w:eastAsia="Times New Roman" w:hAnsi="Times New Roman" w:cs="Times New Roman"/>
          <w:iCs/>
          <w:spacing w:val="-10"/>
          <w:sz w:val="28"/>
          <w:szCs w:val="28"/>
          <w:lang w:val="uk-UA" w:bidi="en-US"/>
        </w:rPr>
        <w:t>);</w:t>
      </w:r>
    </w:p>
    <w:p w:rsidR="00AA487B" w:rsidRPr="00AA487B" w:rsidRDefault="00AA487B" w:rsidP="00AA487B">
      <w:pPr>
        <w:numPr>
          <w:ilvl w:val="0"/>
          <w:numId w:val="12"/>
        </w:numPr>
        <w:tabs>
          <w:tab w:val="left" w:pos="540"/>
          <w:tab w:val="left" w:pos="567"/>
        </w:tabs>
        <w:autoSpaceDE w:val="0"/>
        <w:autoSpaceDN w:val="0"/>
        <w:spacing w:after="0" w:line="288" w:lineRule="auto"/>
        <w:ind w:left="567" w:hanging="567"/>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iCs/>
          <w:spacing w:val="-16"/>
          <w:sz w:val="28"/>
          <w:szCs w:val="28"/>
          <w:lang w:val="uk-UA" w:bidi="en-US"/>
        </w:rPr>
        <w:t>облік позашкільних форм оцінювання, зокрема міжнародних (сертифікатів, дипломів, ін.);</w:t>
      </w:r>
    </w:p>
    <w:p w:rsidR="00AA487B" w:rsidRPr="00AA487B" w:rsidRDefault="00AA487B" w:rsidP="00AA487B">
      <w:pPr>
        <w:numPr>
          <w:ilvl w:val="0"/>
          <w:numId w:val="12"/>
        </w:numPr>
        <w:tabs>
          <w:tab w:val="left" w:pos="540"/>
          <w:tab w:val="left" w:pos="567"/>
        </w:tabs>
        <w:autoSpaceDE w:val="0"/>
        <w:autoSpaceDN w:val="0"/>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облік освітніх результатів і досягнень, виходячи з їх значущості в освітній програмі ліцею і з урахуванням індивідуального (профільного) вибору. </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Саме тому ліцейський рейтинг досягнень включає 5 основних компонентів:</w:t>
      </w:r>
    </w:p>
    <w:p w:rsidR="00AA487B" w:rsidRPr="00AA487B" w:rsidRDefault="00AA487B" w:rsidP="00AA487B">
      <w:pPr>
        <w:numPr>
          <w:ilvl w:val="1"/>
          <w:numId w:val="13"/>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Рейтинг академічної успішності. </w:t>
      </w:r>
    </w:p>
    <w:p w:rsidR="00AA487B" w:rsidRPr="00AA487B" w:rsidRDefault="00AA487B" w:rsidP="00AA487B">
      <w:pPr>
        <w:numPr>
          <w:ilvl w:val="1"/>
          <w:numId w:val="13"/>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Інтелектуальний рейтинг.</w:t>
      </w:r>
    </w:p>
    <w:p w:rsidR="00AA487B" w:rsidRPr="00AA487B" w:rsidRDefault="00AA487B" w:rsidP="00AA487B">
      <w:pPr>
        <w:numPr>
          <w:ilvl w:val="1"/>
          <w:numId w:val="13"/>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lastRenderedPageBreak/>
        <w:t xml:space="preserve">Лідерський рейтинг. </w:t>
      </w:r>
    </w:p>
    <w:p w:rsidR="00AA487B" w:rsidRPr="00AA487B" w:rsidRDefault="00AA487B" w:rsidP="00AA487B">
      <w:pPr>
        <w:numPr>
          <w:ilvl w:val="1"/>
          <w:numId w:val="13"/>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Художньо-творчий рейтинг.</w:t>
      </w:r>
    </w:p>
    <w:p w:rsidR="00AA487B" w:rsidRPr="00AA487B" w:rsidRDefault="00AA487B" w:rsidP="00AA487B">
      <w:pPr>
        <w:numPr>
          <w:ilvl w:val="1"/>
          <w:numId w:val="13"/>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Олімпійський (спортивний) рейтинг.</w:t>
      </w:r>
    </w:p>
    <w:p w:rsidR="00AA487B" w:rsidRPr="00AA487B" w:rsidRDefault="00AA487B" w:rsidP="00AA487B">
      <w:pPr>
        <w:spacing w:after="0"/>
        <w:ind w:firstLine="539"/>
        <w:jc w:val="both"/>
        <w:rPr>
          <w:rFonts w:ascii="Times New Roman" w:eastAsia="Times New Roman" w:hAnsi="Times New Roman" w:cs="Times New Roman"/>
          <w:iCs/>
          <w:spacing w:val="-18"/>
          <w:sz w:val="28"/>
          <w:szCs w:val="28"/>
          <w:lang w:val="uk-UA" w:bidi="en-US"/>
        </w:rPr>
      </w:pPr>
      <w:r w:rsidRPr="00AA487B">
        <w:rPr>
          <w:rFonts w:ascii="Times New Roman" w:eastAsia="Times New Roman" w:hAnsi="Times New Roman" w:cs="Times New Roman"/>
          <w:iCs/>
          <w:spacing w:val="-10"/>
          <w:sz w:val="28"/>
          <w:szCs w:val="28"/>
          <w:lang w:val="uk-UA" w:bidi="en-US"/>
        </w:rPr>
        <w:t xml:space="preserve">Процес оцінювання регламентується Положенням про рейтингову (120-бальну) систему оцінювання освітніх досягнень учнів Міського юридичного ліцею, яке </w:t>
      </w:r>
      <w:r w:rsidRPr="00AA487B">
        <w:rPr>
          <w:rFonts w:ascii="Times New Roman" w:eastAsia="Times New Roman" w:hAnsi="Times New Roman" w:cs="Times New Roman"/>
          <w:iCs/>
          <w:spacing w:val="-18"/>
          <w:sz w:val="28"/>
          <w:szCs w:val="28"/>
          <w:lang w:val="uk-UA" w:bidi="en-US"/>
        </w:rPr>
        <w:t xml:space="preserve">було доопрацьоване у </w:t>
      </w:r>
      <w:proofErr w:type="spellStart"/>
      <w:r w:rsidRPr="00AA487B">
        <w:rPr>
          <w:rFonts w:ascii="Times New Roman" w:eastAsia="Times New Roman" w:hAnsi="Times New Roman" w:cs="Times New Roman"/>
          <w:iCs/>
          <w:spacing w:val="-18"/>
          <w:sz w:val="28"/>
          <w:szCs w:val="28"/>
          <w:lang w:val="uk-UA" w:bidi="en-US"/>
        </w:rPr>
        <w:t>минуому</w:t>
      </w:r>
      <w:proofErr w:type="spellEnd"/>
      <w:r w:rsidRPr="00AA487B">
        <w:rPr>
          <w:rFonts w:ascii="Times New Roman" w:eastAsia="Times New Roman" w:hAnsi="Times New Roman" w:cs="Times New Roman"/>
          <w:iCs/>
          <w:spacing w:val="-18"/>
          <w:sz w:val="28"/>
          <w:szCs w:val="28"/>
          <w:lang w:val="uk-UA" w:bidi="en-US"/>
        </w:rPr>
        <w:t xml:space="preserve"> навчальному році</w:t>
      </w:r>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iCs/>
          <w:spacing w:val="-18"/>
          <w:sz w:val="28"/>
          <w:szCs w:val="28"/>
          <w:lang w:val="uk-UA" w:bidi="en-US"/>
        </w:rPr>
        <w:t>У кінці вивчення курсу, бали переводяться в 12-бальну оцінку за розробленою шкалою.</w:t>
      </w:r>
    </w:p>
    <w:p w:rsidR="00AA487B" w:rsidRPr="00AA487B" w:rsidRDefault="00AA487B" w:rsidP="00AA487B">
      <w:pPr>
        <w:spacing w:after="0"/>
        <w:ind w:firstLine="539"/>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b/>
          <w:iCs/>
          <w:color w:val="0000FF"/>
          <w:spacing w:val="-16"/>
          <w:sz w:val="28"/>
          <w:szCs w:val="28"/>
          <w:lang w:val="uk-UA" w:bidi="en-US"/>
        </w:rPr>
        <w:t>Рейтинг</w:t>
      </w:r>
      <w:r w:rsidRPr="00AA487B">
        <w:rPr>
          <w:rFonts w:ascii="Times New Roman" w:eastAsia="Times New Roman" w:hAnsi="Times New Roman" w:cs="Times New Roman"/>
          <w:iCs/>
          <w:color w:val="0000FF"/>
          <w:spacing w:val="-16"/>
          <w:sz w:val="28"/>
          <w:szCs w:val="28"/>
          <w:lang w:val="uk-UA" w:bidi="en-US"/>
        </w:rPr>
        <w:t xml:space="preserve"> </w:t>
      </w:r>
      <w:r w:rsidRPr="00AA487B">
        <w:rPr>
          <w:rFonts w:ascii="Times New Roman" w:eastAsia="Times New Roman" w:hAnsi="Times New Roman" w:cs="Times New Roman"/>
          <w:b/>
          <w:iCs/>
          <w:color w:val="0000FF"/>
          <w:spacing w:val="-16"/>
          <w:sz w:val="28"/>
          <w:szCs w:val="28"/>
          <w:lang w:val="uk-UA" w:bidi="en-US"/>
        </w:rPr>
        <w:t>академічної успішності</w:t>
      </w:r>
      <w:r w:rsidRPr="00AA487B">
        <w:rPr>
          <w:rFonts w:ascii="Times New Roman" w:eastAsia="Times New Roman" w:hAnsi="Times New Roman" w:cs="Times New Roman"/>
          <w:iCs/>
          <w:spacing w:val="-16"/>
          <w:sz w:val="28"/>
          <w:szCs w:val="28"/>
          <w:lang w:val="uk-UA" w:bidi="en-US"/>
        </w:rPr>
        <w:t xml:space="preserve"> змінюється за підсумками півріччя з урахуванням відміток з навчальних предметів і відображає виключно навчальні досягнення ліцеїста, тобто  рівень знань з усіх предметів, що вивчаються, а також сформованість </w:t>
      </w:r>
      <w:proofErr w:type="spellStart"/>
      <w:r w:rsidRPr="00AA487B">
        <w:rPr>
          <w:rFonts w:ascii="Times New Roman" w:eastAsia="Times New Roman" w:hAnsi="Times New Roman" w:cs="Times New Roman"/>
          <w:iCs/>
          <w:spacing w:val="-16"/>
          <w:sz w:val="28"/>
          <w:szCs w:val="28"/>
          <w:lang w:val="uk-UA" w:bidi="en-US"/>
        </w:rPr>
        <w:t>загальнонавчальних</w:t>
      </w:r>
      <w:proofErr w:type="spellEnd"/>
      <w:r w:rsidRPr="00AA487B">
        <w:rPr>
          <w:rFonts w:ascii="Times New Roman" w:eastAsia="Times New Roman" w:hAnsi="Times New Roman" w:cs="Times New Roman"/>
          <w:iCs/>
          <w:spacing w:val="-16"/>
          <w:sz w:val="28"/>
          <w:szCs w:val="28"/>
          <w:lang w:val="uk-UA" w:bidi="en-US"/>
        </w:rPr>
        <w:t xml:space="preserve"> і специфічних навичок учня. </w:t>
      </w:r>
    </w:p>
    <w:p w:rsidR="00AA487B" w:rsidRPr="00AA487B" w:rsidRDefault="00AA487B" w:rsidP="00AA487B">
      <w:pPr>
        <w:spacing w:after="0"/>
        <w:ind w:firstLine="539"/>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b/>
          <w:iCs/>
          <w:color w:val="0000FF"/>
          <w:spacing w:val="-12"/>
          <w:sz w:val="28"/>
          <w:szCs w:val="28"/>
          <w:lang w:val="uk-UA" w:bidi="en-US"/>
        </w:rPr>
        <w:t>Інтелектуальний рейтинг</w:t>
      </w:r>
      <w:r w:rsidRPr="00AA487B">
        <w:rPr>
          <w:rFonts w:ascii="Times New Roman" w:eastAsia="Times New Roman" w:hAnsi="Times New Roman" w:cs="Times New Roman"/>
          <w:iCs/>
          <w:spacing w:val="-12"/>
          <w:sz w:val="28"/>
          <w:szCs w:val="28"/>
          <w:lang w:val="uk-UA" w:bidi="en-US"/>
        </w:rPr>
        <w:t xml:space="preserve"> відображає участь ліцеїстів у будь-яких інтелектуальних і творчих  змаганнях, що проводяться як у закладі, так і за його межами. Це – олімпіади, науково-практичні конференції, дебати, творчі фестивалі і виставки, конкурси науково-дослідних і художніх проектів, рефератів, есе та інші креативні заходи. Також враховуються успіхи в дистанційних міських, обласних, республіканських і міжнародних олімпіадах. </w:t>
      </w:r>
    </w:p>
    <w:p w:rsidR="00AA487B" w:rsidRPr="00AA487B" w:rsidRDefault="00AA487B" w:rsidP="00AA487B">
      <w:pPr>
        <w:spacing w:after="0"/>
        <w:ind w:firstLine="539"/>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b/>
          <w:iCs/>
          <w:color w:val="0000FF"/>
          <w:spacing w:val="-12"/>
          <w:sz w:val="28"/>
          <w:szCs w:val="28"/>
          <w:lang w:val="uk-UA" w:bidi="en-US"/>
        </w:rPr>
        <w:t>Лідерський рейтинг</w:t>
      </w:r>
      <w:r w:rsidRPr="00AA487B">
        <w:rPr>
          <w:rFonts w:ascii="Times New Roman" w:eastAsia="Times New Roman" w:hAnsi="Times New Roman" w:cs="Times New Roman"/>
          <w:iCs/>
          <w:spacing w:val="-12"/>
          <w:sz w:val="28"/>
          <w:szCs w:val="28"/>
          <w:lang w:val="uk-UA" w:bidi="en-US"/>
        </w:rPr>
        <w:t xml:space="preserve"> відображає рівень соціальної компетентності підлітків, їх суспільну активність. До уваги береться активна і стабільна участь у діяльності органів класного та ліцейського самоврядування, в соціально корисних акціях і проектах.</w:t>
      </w:r>
    </w:p>
    <w:p w:rsidR="00AA487B" w:rsidRPr="00AA487B" w:rsidRDefault="00AA487B" w:rsidP="00AA487B">
      <w:pPr>
        <w:spacing w:after="0"/>
        <w:ind w:firstLine="539"/>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b/>
          <w:iCs/>
          <w:color w:val="0000FF"/>
          <w:spacing w:val="-12"/>
          <w:sz w:val="28"/>
          <w:szCs w:val="28"/>
          <w:lang w:val="uk-UA" w:bidi="en-US"/>
        </w:rPr>
        <w:t>Художньо-творчий рейтинг</w:t>
      </w:r>
      <w:r w:rsidRPr="00AA487B">
        <w:rPr>
          <w:rFonts w:ascii="Times New Roman" w:eastAsia="Times New Roman" w:hAnsi="Times New Roman" w:cs="Times New Roman"/>
          <w:iCs/>
          <w:spacing w:val="-12"/>
          <w:sz w:val="28"/>
          <w:szCs w:val="28"/>
          <w:lang w:val="uk-UA" w:bidi="en-US"/>
        </w:rPr>
        <w:t xml:space="preserve"> відображає участь ліцеїстів у святах, спектаклях, художніх виставках, творчих конкурсах різного рівня як у закладі, так і за його межами.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b/>
          <w:iCs/>
          <w:color w:val="0000FF"/>
          <w:spacing w:val="-10"/>
          <w:sz w:val="28"/>
          <w:szCs w:val="28"/>
          <w:lang w:val="uk-UA" w:bidi="en-US"/>
        </w:rPr>
        <w:t>Олімпійський рейтинг</w:t>
      </w:r>
      <w:r w:rsidRPr="00AA487B">
        <w:rPr>
          <w:rFonts w:ascii="Times New Roman" w:eastAsia="Times New Roman" w:hAnsi="Times New Roman" w:cs="Times New Roman"/>
          <w:iCs/>
          <w:spacing w:val="-10"/>
          <w:sz w:val="28"/>
          <w:szCs w:val="28"/>
          <w:lang w:val="uk-UA" w:bidi="en-US"/>
        </w:rPr>
        <w:t xml:space="preserve"> визначається за результатами участі в спортивних змаганнях та конкурсах різного рівня.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Наприкінці року за підсумками всіх 5 рейтингових таблиць досягнень проходить </w:t>
      </w:r>
      <w:proofErr w:type="spellStart"/>
      <w:r w:rsidRPr="00AA487B">
        <w:rPr>
          <w:rFonts w:ascii="Times New Roman" w:eastAsia="Times New Roman" w:hAnsi="Times New Roman" w:cs="Times New Roman"/>
          <w:iCs/>
          <w:spacing w:val="-10"/>
          <w:sz w:val="28"/>
          <w:szCs w:val="28"/>
          <w:lang w:val="uk-UA" w:bidi="en-US"/>
        </w:rPr>
        <w:t>загальноліцейське</w:t>
      </w:r>
      <w:proofErr w:type="spellEnd"/>
      <w:r w:rsidRPr="00AA487B">
        <w:rPr>
          <w:rFonts w:ascii="Times New Roman" w:eastAsia="Times New Roman" w:hAnsi="Times New Roman" w:cs="Times New Roman"/>
          <w:iCs/>
          <w:spacing w:val="-10"/>
          <w:sz w:val="28"/>
          <w:szCs w:val="28"/>
          <w:lang w:val="uk-UA" w:bidi="en-US"/>
        </w:rPr>
        <w:t xml:space="preserve"> свято «Підкорювачі зоряних вершин», на якому оголошуються номінанти кожного рейтингу та переможці за всіма показниками – «Золота десятка ліцею». На початку червня проводиться урочистий прийом у директора ліцею, на який запрошуються лауреати кожної номінації, батьки та вчителі.</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За підсумками 2015/2016 навчального року були визначені учні-переможці (10 номінантів та 1 лідер) кожного рейтингу та Золота десятка ліцею 2016 року, також переможник ліцейського конкурсу «Учень року 2016». Переможником став учень групи 10-1 </w:t>
      </w:r>
      <w:proofErr w:type="spellStart"/>
      <w:r w:rsidRPr="00AA487B">
        <w:rPr>
          <w:rFonts w:ascii="Times New Roman" w:eastAsia="Times New Roman" w:hAnsi="Times New Roman" w:cs="Times New Roman"/>
          <w:iCs/>
          <w:spacing w:val="-10"/>
          <w:sz w:val="28"/>
          <w:szCs w:val="28"/>
          <w:lang w:val="uk-UA" w:bidi="en-US"/>
        </w:rPr>
        <w:t>Рульов</w:t>
      </w:r>
      <w:proofErr w:type="spellEnd"/>
      <w:r w:rsidRPr="00AA487B">
        <w:rPr>
          <w:rFonts w:ascii="Times New Roman" w:eastAsia="Times New Roman" w:hAnsi="Times New Roman" w:cs="Times New Roman"/>
          <w:iCs/>
          <w:spacing w:val="-10"/>
          <w:sz w:val="28"/>
          <w:szCs w:val="28"/>
          <w:lang w:val="uk-UA" w:bidi="en-US"/>
        </w:rPr>
        <w:t xml:space="preserve"> Михайло. Результати цих конкурсів були урочисто оголошені на святі «Останнього дзвоника» та відображені у наказі по МЮЛ № 56 від 26.05.2016 «</w:t>
      </w:r>
      <w:r w:rsidRPr="00AA487B">
        <w:rPr>
          <w:rFonts w:ascii="Times New Roman" w:eastAsia="Times New Roman" w:hAnsi="Times New Roman" w:cs="Times New Roman"/>
          <w:bCs/>
          <w:iCs/>
          <w:spacing w:val="-10"/>
          <w:sz w:val="28"/>
          <w:szCs w:val="28"/>
          <w:lang w:val="uk-UA" w:bidi="en-US"/>
        </w:rPr>
        <w:t>Про рейтинг освітніх досягнень ліцеїстів».</w:t>
      </w:r>
    </w:p>
    <w:p w:rsidR="00AA487B" w:rsidRPr="00AA487B" w:rsidRDefault="00AA487B" w:rsidP="00AA487B">
      <w:pPr>
        <w:spacing w:after="0"/>
        <w:ind w:firstLine="539"/>
        <w:jc w:val="both"/>
        <w:rPr>
          <w:rFonts w:ascii="Times New Roman" w:eastAsia="Times New Roman" w:hAnsi="Times New Roman" w:cs="Times New Roman"/>
          <w:iCs/>
          <w:spacing w:val="-6"/>
          <w:sz w:val="28"/>
          <w:szCs w:val="28"/>
          <w:lang w:val="uk-UA" w:bidi="en-US"/>
        </w:rPr>
      </w:pPr>
      <w:r w:rsidRPr="00AA487B">
        <w:rPr>
          <w:rFonts w:ascii="Times New Roman" w:eastAsia="Times New Roman" w:hAnsi="Times New Roman" w:cs="Times New Roman"/>
          <w:iCs/>
          <w:spacing w:val="-6"/>
          <w:sz w:val="28"/>
          <w:szCs w:val="28"/>
          <w:lang w:val="uk-UA" w:bidi="en-US"/>
        </w:rPr>
        <w:t xml:space="preserve">Академічний рейтинг підводиться двічі на рік як у групах серед учнів, так і серед навчальних груп. Результати та аналіз навчальних досягнень ліцеїстів </w:t>
      </w:r>
      <w:r w:rsidRPr="00AA487B">
        <w:rPr>
          <w:rFonts w:ascii="Times New Roman" w:eastAsia="Times New Roman" w:hAnsi="Times New Roman" w:cs="Times New Roman"/>
          <w:iCs/>
          <w:spacing w:val="-6"/>
          <w:sz w:val="28"/>
          <w:szCs w:val="28"/>
          <w:lang w:val="uk-UA" w:bidi="en-US"/>
        </w:rPr>
        <w:lastRenderedPageBreak/>
        <w:t>оголошуються та розміщуються на ліцейській інформаційній дошці для загального ознайомлення вчителів, учнів та батьків, обговорюються на педагогічних радах.</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Учні, які закінчили навчальний семестр на «відмінно», та з 1-2 «9» отримують стипендії. </w:t>
      </w:r>
    </w:p>
    <w:tbl>
      <w:tblPr>
        <w:tblStyle w:val="a3"/>
        <w:tblW w:w="0" w:type="auto"/>
        <w:jc w:val="center"/>
        <w:tblLook w:val="04A0" w:firstRow="1" w:lastRow="0" w:firstColumn="1" w:lastColumn="0" w:noHBand="0" w:noVBand="1"/>
      </w:tblPr>
      <w:tblGrid>
        <w:gridCol w:w="1499"/>
        <w:gridCol w:w="2861"/>
        <w:gridCol w:w="2750"/>
        <w:gridCol w:w="2744"/>
      </w:tblGrid>
      <w:tr w:rsidR="00AA487B" w:rsidRPr="00AA487B" w:rsidTr="00E70D61">
        <w:trPr>
          <w:jc w:val="center"/>
        </w:trPr>
        <w:tc>
          <w:tcPr>
            <w:tcW w:w="1526" w:type="dxa"/>
          </w:tcPr>
          <w:p w:rsidR="00AA487B" w:rsidRPr="00AA487B" w:rsidRDefault="00AA487B" w:rsidP="00AA487B">
            <w:pPr>
              <w:jc w:val="both"/>
              <w:rPr>
                <w:rFonts w:ascii="Times New Roman" w:hAnsi="Times New Roman"/>
                <w:iCs/>
                <w:spacing w:val="-6"/>
                <w:sz w:val="28"/>
                <w:szCs w:val="28"/>
                <w:lang w:val="uk-UA" w:bidi="en-US"/>
              </w:rPr>
            </w:pPr>
          </w:p>
        </w:tc>
        <w:tc>
          <w:tcPr>
            <w:tcW w:w="2977" w:type="dxa"/>
          </w:tcPr>
          <w:p w:rsidR="00AA487B" w:rsidRPr="00AA487B" w:rsidRDefault="00AA487B" w:rsidP="00AA487B">
            <w:pPr>
              <w:jc w:val="cente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Вищий ступінь</w:t>
            </w:r>
          </w:p>
        </w:tc>
        <w:tc>
          <w:tcPr>
            <w:tcW w:w="2835" w:type="dxa"/>
          </w:tcPr>
          <w:p w:rsidR="00AA487B" w:rsidRPr="00AA487B" w:rsidRDefault="00AA487B" w:rsidP="00AA487B">
            <w:pPr>
              <w:jc w:val="cente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І ступінь</w:t>
            </w:r>
          </w:p>
        </w:tc>
        <w:tc>
          <w:tcPr>
            <w:tcW w:w="2835" w:type="dxa"/>
          </w:tcPr>
          <w:p w:rsidR="00AA487B" w:rsidRPr="00AA487B" w:rsidRDefault="00AA487B" w:rsidP="00AA487B">
            <w:pPr>
              <w:jc w:val="cente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ІІ ступінь</w:t>
            </w:r>
          </w:p>
        </w:tc>
      </w:tr>
      <w:tr w:rsidR="00AA487B" w:rsidRPr="00AA487B" w:rsidTr="00E70D61">
        <w:trPr>
          <w:jc w:val="center"/>
        </w:trPr>
        <w:tc>
          <w:tcPr>
            <w:tcW w:w="1526" w:type="dxa"/>
          </w:tcPr>
          <w:p w:rsidR="00AA487B" w:rsidRPr="00AA487B" w:rsidRDefault="00AA487B" w:rsidP="00AA487B">
            <w:pPr>
              <w:jc w:val="both"/>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І семестр</w:t>
            </w:r>
          </w:p>
          <w:p w:rsidR="00AA487B" w:rsidRPr="00AA487B" w:rsidRDefault="00AA487B" w:rsidP="00AA487B">
            <w:pPr>
              <w:jc w:val="both"/>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(6 учнів)</w:t>
            </w:r>
          </w:p>
        </w:tc>
        <w:tc>
          <w:tcPr>
            <w:tcW w:w="2977" w:type="dxa"/>
          </w:tcPr>
          <w:p w:rsidR="00AA487B" w:rsidRPr="00AA487B" w:rsidRDefault="00AA487B" w:rsidP="00AA487B">
            <w:pPr>
              <w:jc w:val="cente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w:t>
            </w:r>
          </w:p>
        </w:tc>
        <w:tc>
          <w:tcPr>
            <w:tcW w:w="2835" w:type="dxa"/>
          </w:tcPr>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Кожушкова</w:t>
            </w:r>
            <w:proofErr w:type="spellEnd"/>
            <w:r w:rsidRPr="00AA487B">
              <w:rPr>
                <w:rFonts w:ascii="Times New Roman" w:hAnsi="Times New Roman"/>
                <w:iCs/>
                <w:spacing w:val="-6"/>
                <w:sz w:val="28"/>
                <w:szCs w:val="28"/>
                <w:lang w:val="uk-UA" w:bidi="en-US"/>
              </w:rPr>
              <w:t xml:space="preserve"> А., 10-2</w:t>
            </w:r>
          </w:p>
          <w:p w:rsidR="00AA487B" w:rsidRPr="00AA487B" w:rsidRDefault="00AA487B" w:rsidP="00AA487B">
            <w:pP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Томіло М. , 11-2</w:t>
            </w:r>
          </w:p>
          <w:p w:rsidR="00AA487B" w:rsidRPr="00AA487B" w:rsidRDefault="00AA487B" w:rsidP="00AA487B">
            <w:pPr>
              <w:rPr>
                <w:rFonts w:ascii="Times New Roman" w:hAnsi="Times New Roman"/>
                <w:iCs/>
                <w:spacing w:val="-6"/>
                <w:sz w:val="28"/>
                <w:szCs w:val="28"/>
                <w:lang w:val="uk-UA" w:bidi="en-US"/>
              </w:rPr>
            </w:pPr>
          </w:p>
        </w:tc>
        <w:tc>
          <w:tcPr>
            <w:tcW w:w="2835" w:type="dxa"/>
          </w:tcPr>
          <w:p w:rsidR="00AA487B" w:rsidRPr="00AA487B" w:rsidRDefault="00AA487B" w:rsidP="00AA487B">
            <w:pP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Бутко К., 10-1</w:t>
            </w:r>
          </w:p>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Рульов</w:t>
            </w:r>
            <w:proofErr w:type="spellEnd"/>
            <w:r w:rsidRPr="00AA487B">
              <w:rPr>
                <w:rFonts w:ascii="Times New Roman" w:hAnsi="Times New Roman"/>
                <w:iCs/>
                <w:spacing w:val="-6"/>
                <w:sz w:val="28"/>
                <w:szCs w:val="28"/>
                <w:lang w:val="uk-UA" w:bidi="en-US"/>
              </w:rPr>
              <w:t xml:space="preserve"> М., 10-1 </w:t>
            </w:r>
            <w:proofErr w:type="spellStart"/>
            <w:r w:rsidRPr="00AA487B">
              <w:rPr>
                <w:rFonts w:ascii="Times New Roman" w:hAnsi="Times New Roman"/>
                <w:iCs/>
                <w:spacing w:val="-6"/>
                <w:sz w:val="28"/>
                <w:szCs w:val="28"/>
                <w:lang w:val="uk-UA" w:bidi="en-US"/>
              </w:rPr>
              <w:t>Дегтьова</w:t>
            </w:r>
            <w:proofErr w:type="spellEnd"/>
            <w:r w:rsidRPr="00AA487B">
              <w:rPr>
                <w:rFonts w:ascii="Times New Roman" w:hAnsi="Times New Roman"/>
                <w:iCs/>
                <w:spacing w:val="-6"/>
                <w:sz w:val="28"/>
                <w:szCs w:val="28"/>
                <w:lang w:val="uk-UA" w:bidi="en-US"/>
              </w:rPr>
              <w:t xml:space="preserve"> І. 10-2</w:t>
            </w:r>
          </w:p>
          <w:p w:rsidR="00AA487B" w:rsidRPr="00AA487B" w:rsidRDefault="00AA487B" w:rsidP="00AA487B">
            <w:pPr>
              <w:rPr>
                <w:rFonts w:ascii="Times New Roman" w:hAnsi="Times New Roman"/>
                <w:spacing w:val="-12"/>
                <w:sz w:val="28"/>
                <w:szCs w:val="28"/>
                <w:lang w:val="uk-UA"/>
              </w:rPr>
            </w:pPr>
            <w:r w:rsidRPr="00AA487B">
              <w:rPr>
                <w:rFonts w:ascii="Times New Roman" w:hAnsi="Times New Roman"/>
                <w:iCs/>
                <w:spacing w:val="-6"/>
                <w:sz w:val="28"/>
                <w:szCs w:val="28"/>
                <w:lang w:val="uk-UA" w:bidi="en-US"/>
              </w:rPr>
              <w:t>Циганок А. 11-1</w:t>
            </w:r>
          </w:p>
        </w:tc>
      </w:tr>
      <w:tr w:rsidR="00AA487B" w:rsidRPr="00AA487B" w:rsidTr="00E70D61">
        <w:trPr>
          <w:jc w:val="center"/>
        </w:trPr>
        <w:tc>
          <w:tcPr>
            <w:tcW w:w="1526" w:type="dxa"/>
          </w:tcPr>
          <w:p w:rsidR="00AA487B" w:rsidRPr="00AA487B" w:rsidRDefault="00AA487B" w:rsidP="00AA487B">
            <w:pPr>
              <w:jc w:val="both"/>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ІІ семестр</w:t>
            </w:r>
          </w:p>
          <w:p w:rsidR="00AA487B" w:rsidRPr="00AA487B" w:rsidRDefault="00AA487B" w:rsidP="00AA487B">
            <w:pPr>
              <w:jc w:val="both"/>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(7 учнів)</w:t>
            </w:r>
          </w:p>
        </w:tc>
        <w:tc>
          <w:tcPr>
            <w:tcW w:w="2977" w:type="dxa"/>
          </w:tcPr>
          <w:p w:rsidR="00AA487B" w:rsidRPr="00AA487B" w:rsidRDefault="00AA487B" w:rsidP="00AA487B">
            <w:pP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Томіло М. , 11-2</w:t>
            </w:r>
          </w:p>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Дегтьова</w:t>
            </w:r>
            <w:proofErr w:type="spellEnd"/>
            <w:r w:rsidRPr="00AA487B">
              <w:rPr>
                <w:rFonts w:ascii="Times New Roman" w:hAnsi="Times New Roman"/>
                <w:iCs/>
                <w:spacing w:val="-6"/>
                <w:sz w:val="28"/>
                <w:szCs w:val="28"/>
                <w:lang w:val="uk-UA" w:bidi="en-US"/>
              </w:rPr>
              <w:t xml:space="preserve"> І. 10-2</w:t>
            </w:r>
          </w:p>
        </w:tc>
        <w:tc>
          <w:tcPr>
            <w:tcW w:w="2835" w:type="dxa"/>
          </w:tcPr>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Кожушкова</w:t>
            </w:r>
            <w:proofErr w:type="spellEnd"/>
            <w:r w:rsidRPr="00AA487B">
              <w:rPr>
                <w:rFonts w:ascii="Times New Roman" w:hAnsi="Times New Roman"/>
                <w:iCs/>
                <w:spacing w:val="-6"/>
                <w:sz w:val="28"/>
                <w:szCs w:val="28"/>
                <w:lang w:val="uk-UA" w:bidi="en-US"/>
              </w:rPr>
              <w:t xml:space="preserve"> А., 10-2</w:t>
            </w:r>
          </w:p>
          <w:p w:rsidR="00AA487B" w:rsidRPr="00AA487B" w:rsidRDefault="00AA487B" w:rsidP="00AA487B">
            <w:pPr>
              <w:rPr>
                <w:rFonts w:ascii="Times New Roman" w:hAnsi="Times New Roman"/>
                <w:iCs/>
                <w:spacing w:val="-6"/>
                <w:sz w:val="28"/>
                <w:szCs w:val="28"/>
                <w:lang w:val="uk-UA" w:bidi="en-US"/>
              </w:rPr>
            </w:pPr>
            <w:r w:rsidRPr="00AA487B">
              <w:rPr>
                <w:rFonts w:ascii="Times New Roman" w:hAnsi="Times New Roman"/>
                <w:iCs/>
                <w:spacing w:val="-6"/>
                <w:sz w:val="28"/>
                <w:szCs w:val="28"/>
                <w:lang w:val="uk-UA" w:bidi="en-US"/>
              </w:rPr>
              <w:t>Бутко К., 10-1</w:t>
            </w:r>
          </w:p>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Рульов</w:t>
            </w:r>
            <w:proofErr w:type="spellEnd"/>
            <w:r w:rsidRPr="00AA487B">
              <w:rPr>
                <w:rFonts w:ascii="Times New Roman" w:hAnsi="Times New Roman"/>
                <w:iCs/>
                <w:spacing w:val="-6"/>
                <w:sz w:val="28"/>
                <w:szCs w:val="28"/>
                <w:lang w:val="uk-UA" w:bidi="en-US"/>
              </w:rPr>
              <w:t xml:space="preserve"> М., 10-1</w:t>
            </w:r>
          </w:p>
        </w:tc>
        <w:tc>
          <w:tcPr>
            <w:tcW w:w="2835" w:type="dxa"/>
          </w:tcPr>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Єлізаренко</w:t>
            </w:r>
            <w:proofErr w:type="spellEnd"/>
            <w:r w:rsidRPr="00AA487B">
              <w:rPr>
                <w:rFonts w:ascii="Times New Roman" w:hAnsi="Times New Roman"/>
                <w:iCs/>
                <w:spacing w:val="-6"/>
                <w:sz w:val="28"/>
                <w:szCs w:val="28"/>
                <w:lang w:val="uk-UA" w:bidi="en-US"/>
              </w:rPr>
              <w:t xml:space="preserve"> К., 11-1</w:t>
            </w:r>
          </w:p>
          <w:p w:rsidR="00AA487B" w:rsidRPr="00AA487B" w:rsidRDefault="00AA487B" w:rsidP="00AA487B">
            <w:pPr>
              <w:rPr>
                <w:rFonts w:ascii="Times New Roman" w:hAnsi="Times New Roman"/>
                <w:iCs/>
                <w:spacing w:val="-6"/>
                <w:sz w:val="28"/>
                <w:szCs w:val="28"/>
                <w:lang w:val="uk-UA" w:bidi="en-US"/>
              </w:rPr>
            </w:pPr>
            <w:proofErr w:type="spellStart"/>
            <w:r w:rsidRPr="00AA487B">
              <w:rPr>
                <w:rFonts w:ascii="Times New Roman" w:hAnsi="Times New Roman"/>
                <w:iCs/>
                <w:spacing w:val="-6"/>
                <w:sz w:val="28"/>
                <w:szCs w:val="28"/>
                <w:lang w:val="uk-UA" w:bidi="en-US"/>
              </w:rPr>
              <w:t>Чорнокінь</w:t>
            </w:r>
            <w:proofErr w:type="spellEnd"/>
            <w:r w:rsidRPr="00AA487B">
              <w:rPr>
                <w:rFonts w:ascii="Times New Roman" w:hAnsi="Times New Roman"/>
                <w:iCs/>
                <w:spacing w:val="-6"/>
                <w:sz w:val="28"/>
                <w:szCs w:val="28"/>
                <w:lang w:val="uk-UA" w:bidi="en-US"/>
              </w:rPr>
              <w:t xml:space="preserve"> А., 11-1</w:t>
            </w:r>
          </w:p>
        </w:tc>
      </w:tr>
    </w:tbl>
    <w:p w:rsidR="00AA487B" w:rsidRPr="00AA487B" w:rsidRDefault="00AA487B" w:rsidP="00AA487B">
      <w:pPr>
        <w:spacing w:after="0"/>
        <w:ind w:firstLine="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Найактивніші ліцеїсти, які досягли найкращих результатів в інтелектуальних конкурсах, два роки поспіль отримують премії у День науки. </w:t>
      </w:r>
    </w:p>
    <w:p w:rsidR="00AA487B" w:rsidRPr="00AA487B" w:rsidRDefault="00AA487B" w:rsidP="00AA487B">
      <w:pPr>
        <w:spacing w:after="0"/>
        <w:ind w:firstLine="567"/>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iCs/>
          <w:spacing w:val="-16"/>
          <w:sz w:val="28"/>
          <w:szCs w:val="28"/>
          <w:lang w:val="uk-UA" w:bidi="en-US"/>
        </w:rPr>
        <w:t xml:space="preserve">Підводячи підсумки, треба сказати, що показники успішності та якості в цілому по ліцею збільшилися (наказ від 21.06.2016 р. № 64 «Про результати навчально-методичної роботи та підсумки навчальних досягнень учнів за 2015/2016 навчальний рік») </w:t>
      </w:r>
      <w:proofErr w:type="spellStart"/>
      <w:r w:rsidRPr="00AA487B">
        <w:rPr>
          <w:rFonts w:ascii="Times New Roman" w:eastAsia="Times New Roman" w:hAnsi="Times New Roman" w:cs="Times New Roman"/>
          <w:iCs/>
          <w:spacing w:val="-16"/>
          <w:sz w:val="28"/>
          <w:szCs w:val="28"/>
          <w:lang w:val="uk-UA" w:bidi="en-US"/>
        </w:rPr>
        <w:t>порівнянно</w:t>
      </w:r>
      <w:proofErr w:type="spellEnd"/>
      <w:r w:rsidRPr="00AA487B">
        <w:rPr>
          <w:rFonts w:ascii="Times New Roman" w:eastAsia="Times New Roman" w:hAnsi="Times New Roman" w:cs="Times New Roman"/>
          <w:iCs/>
          <w:spacing w:val="-16"/>
          <w:sz w:val="28"/>
          <w:szCs w:val="28"/>
          <w:lang w:val="uk-UA" w:bidi="en-US"/>
        </w:rPr>
        <w:t xml:space="preserve"> з І семестром 2015/2016 навчального року, на 121 % та 5 % відповідно. Середній показник по ліцею </w:t>
      </w:r>
      <w:proofErr w:type="spellStart"/>
      <w:r w:rsidRPr="00AA487B">
        <w:rPr>
          <w:rFonts w:ascii="Times New Roman" w:eastAsia="Times New Roman" w:hAnsi="Times New Roman" w:cs="Times New Roman"/>
          <w:iCs/>
          <w:spacing w:val="-16"/>
          <w:sz w:val="28"/>
          <w:szCs w:val="28"/>
          <w:lang w:val="uk-UA" w:bidi="en-US"/>
        </w:rPr>
        <w:t>усішності</w:t>
      </w:r>
      <w:proofErr w:type="spellEnd"/>
      <w:r w:rsidRPr="00AA487B">
        <w:rPr>
          <w:rFonts w:ascii="Times New Roman" w:eastAsia="Times New Roman" w:hAnsi="Times New Roman" w:cs="Times New Roman"/>
          <w:iCs/>
          <w:spacing w:val="-16"/>
          <w:sz w:val="28"/>
          <w:szCs w:val="28"/>
          <w:lang w:val="uk-UA" w:bidi="en-US"/>
        </w:rPr>
        <w:t xml:space="preserve"> склав 92,2 %, якості – 35 %. У порівнянні з І семестром 2015/2016 навчального року – відповідно 81 % та  30 % – показники збільшилися на 11,2 % та 5 % . Це пояснюється тим, що учні нового набору адаптувалися до нової системи оцінювання, а учні, що не змогли пристосуватися до даної системи перейшли до інших навчальних закладів. </w:t>
      </w:r>
    </w:p>
    <w:p w:rsidR="00AA487B" w:rsidRPr="00AA487B" w:rsidRDefault="00AA487B" w:rsidP="00AA487B">
      <w:pPr>
        <w:tabs>
          <w:tab w:val="left" w:pos="142"/>
        </w:tabs>
        <w:spacing w:after="0"/>
        <w:ind w:firstLine="567"/>
        <w:jc w:val="both"/>
        <w:rPr>
          <w:rFonts w:ascii="Times New Roman" w:eastAsia="Times New Roman" w:hAnsi="Times New Roman" w:cs="Times New Roman"/>
          <w:spacing w:val="-12"/>
          <w:sz w:val="28"/>
          <w:szCs w:val="28"/>
          <w:lang w:val="uk-UA" w:eastAsia="ru-RU"/>
        </w:rPr>
      </w:pPr>
      <w:r w:rsidRPr="00AA487B">
        <w:rPr>
          <w:rFonts w:ascii="Times New Roman" w:eastAsia="Times New Roman" w:hAnsi="Times New Roman" w:cs="Times New Roman"/>
          <w:spacing w:val="-12"/>
          <w:sz w:val="28"/>
          <w:szCs w:val="28"/>
          <w:lang w:val="uk-UA" w:eastAsia="ru-RU"/>
        </w:rPr>
        <w:t xml:space="preserve">Найкращу п’ятірку учнів склали: </w:t>
      </w:r>
      <w:proofErr w:type="spellStart"/>
      <w:r w:rsidRPr="00AA487B">
        <w:rPr>
          <w:rFonts w:ascii="Times New Roman" w:eastAsia="Times New Roman" w:hAnsi="Times New Roman" w:cs="Times New Roman"/>
          <w:spacing w:val="-12"/>
          <w:sz w:val="28"/>
          <w:szCs w:val="28"/>
          <w:lang w:val="uk-UA" w:eastAsia="ru-RU"/>
        </w:rPr>
        <w:t>Дегтьова</w:t>
      </w:r>
      <w:proofErr w:type="spellEnd"/>
      <w:r w:rsidRPr="00AA487B">
        <w:rPr>
          <w:rFonts w:ascii="Times New Roman" w:eastAsia="Times New Roman" w:hAnsi="Times New Roman" w:cs="Times New Roman"/>
          <w:spacing w:val="-12"/>
          <w:sz w:val="28"/>
          <w:szCs w:val="28"/>
          <w:lang w:val="uk-UA" w:eastAsia="ru-RU"/>
        </w:rPr>
        <w:t xml:space="preserve"> І. – 90,91 % (10-2), Бутко К. – 90,06% (10-1), </w:t>
      </w:r>
      <w:proofErr w:type="spellStart"/>
      <w:r w:rsidRPr="00AA487B">
        <w:rPr>
          <w:rFonts w:ascii="Times New Roman" w:eastAsia="Times New Roman" w:hAnsi="Times New Roman" w:cs="Times New Roman"/>
          <w:spacing w:val="-12"/>
          <w:sz w:val="28"/>
          <w:szCs w:val="28"/>
          <w:lang w:val="uk-UA" w:eastAsia="ru-RU"/>
        </w:rPr>
        <w:t>Бєлікова</w:t>
      </w:r>
      <w:proofErr w:type="spellEnd"/>
      <w:r w:rsidRPr="00AA487B">
        <w:rPr>
          <w:rFonts w:ascii="Times New Roman" w:eastAsia="Times New Roman" w:hAnsi="Times New Roman" w:cs="Times New Roman"/>
          <w:spacing w:val="-12"/>
          <w:sz w:val="28"/>
          <w:szCs w:val="28"/>
          <w:lang w:val="uk-UA" w:eastAsia="ru-RU"/>
        </w:rPr>
        <w:t xml:space="preserve"> О. – 89,02 % (10-3), </w:t>
      </w:r>
      <w:proofErr w:type="spellStart"/>
      <w:r w:rsidRPr="00AA487B">
        <w:rPr>
          <w:rFonts w:ascii="Times New Roman" w:eastAsia="Times New Roman" w:hAnsi="Times New Roman" w:cs="Times New Roman"/>
          <w:spacing w:val="-12"/>
          <w:sz w:val="28"/>
          <w:szCs w:val="28"/>
          <w:lang w:val="uk-UA" w:eastAsia="ru-RU"/>
        </w:rPr>
        <w:t>Кочергіна</w:t>
      </w:r>
      <w:proofErr w:type="spellEnd"/>
      <w:r w:rsidRPr="00AA487B">
        <w:rPr>
          <w:rFonts w:ascii="Times New Roman" w:eastAsia="Times New Roman" w:hAnsi="Times New Roman" w:cs="Times New Roman"/>
          <w:spacing w:val="-12"/>
          <w:sz w:val="28"/>
          <w:szCs w:val="28"/>
          <w:lang w:val="uk-UA" w:eastAsia="ru-RU"/>
        </w:rPr>
        <w:t xml:space="preserve"> Ю. </w:t>
      </w:r>
    </w:p>
    <w:p w:rsidR="00AA487B" w:rsidRPr="00AA487B" w:rsidRDefault="00AA487B" w:rsidP="00AA487B">
      <w:pPr>
        <w:tabs>
          <w:tab w:val="left" w:pos="142"/>
        </w:tabs>
        <w:spacing w:after="0"/>
        <w:jc w:val="both"/>
        <w:rPr>
          <w:rFonts w:ascii="Times New Roman" w:eastAsia="Times New Roman" w:hAnsi="Times New Roman" w:cs="Times New Roman"/>
          <w:spacing w:val="-12"/>
          <w:sz w:val="28"/>
          <w:szCs w:val="28"/>
          <w:lang w:val="uk-UA" w:eastAsia="ru-RU"/>
        </w:rPr>
      </w:pPr>
      <w:r w:rsidRPr="00AA487B">
        <w:rPr>
          <w:rFonts w:ascii="Times New Roman" w:eastAsia="Times New Roman" w:hAnsi="Times New Roman" w:cs="Times New Roman"/>
          <w:spacing w:val="-12"/>
          <w:sz w:val="28"/>
          <w:szCs w:val="28"/>
          <w:lang w:val="uk-UA" w:eastAsia="ru-RU"/>
        </w:rPr>
        <w:t xml:space="preserve">До цього списку не враховувалися випускники 11-х класів. </w:t>
      </w:r>
    </w:p>
    <w:p w:rsidR="00AA487B" w:rsidRPr="00AA487B" w:rsidRDefault="00AA487B" w:rsidP="00AA487B">
      <w:pPr>
        <w:spacing w:after="0"/>
        <w:ind w:firstLine="567"/>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iCs/>
          <w:spacing w:val="-16"/>
          <w:sz w:val="28"/>
          <w:szCs w:val="28"/>
          <w:lang w:val="uk-UA" w:bidi="en-US"/>
        </w:rPr>
        <w:t>Рейтинг груп за підсумками року розподілився наступним чином:</w:t>
      </w:r>
    </w:p>
    <w:p w:rsidR="00AA487B" w:rsidRPr="00AA487B" w:rsidRDefault="00AA487B" w:rsidP="00AA487B">
      <w:pPr>
        <w:spacing w:after="0"/>
        <w:ind w:firstLine="1134"/>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І місце</w:t>
      </w:r>
      <w:r w:rsidRPr="00AA487B">
        <w:rPr>
          <w:rFonts w:ascii="Times New Roman" w:eastAsia="Times New Roman" w:hAnsi="Times New Roman" w:cs="Times New Roman"/>
          <w:iCs/>
          <w:spacing w:val="-14"/>
          <w:sz w:val="28"/>
          <w:szCs w:val="28"/>
          <w:lang w:val="uk-UA" w:bidi="en-US"/>
        </w:rPr>
        <w:tab/>
        <w:t xml:space="preserve">  група 11-2</w:t>
      </w:r>
      <w:r w:rsidRPr="00AA487B">
        <w:rPr>
          <w:rFonts w:ascii="Times New Roman" w:eastAsia="Times New Roman" w:hAnsi="Times New Roman" w:cs="Times New Roman"/>
          <w:iCs/>
          <w:spacing w:val="-14"/>
          <w:sz w:val="28"/>
          <w:szCs w:val="28"/>
          <w:lang w:val="uk-UA" w:bidi="en-US"/>
        </w:rPr>
        <w:tab/>
        <w:t>76,8 %</w:t>
      </w:r>
      <w:r w:rsidRPr="00AA487B">
        <w:rPr>
          <w:rFonts w:ascii="Times New Roman" w:eastAsia="Times New Roman" w:hAnsi="Times New Roman" w:cs="Times New Roman"/>
          <w:iCs/>
          <w:spacing w:val="-14"/>
          <w:sz w:val="28"/>
          <w:szCs w:val="28"/>
          <w:lang w:val="uk-UA" w:bidi="en-US"/>
        </w:rPr>
        <w:tab/>
      </w:r>
      <w:r w:rsidRPr="00AA487B">
        <w:rPr>
          <w:rFonts w:ascii="Times New Roman" w:eastAsia="Times New Roman" w:hAnsi="Times New Roman" w:cs="Times New Roman"/>
          <w:iCs/>
          <w:spacing w:val="-14"/>
          <w:sz w:val="28"/>
          <w:szCs w:val="28"/>
          <w:lang w:val="uk-UA" w:bidi="en-US"/>
        </w:rPr>
        <w:tab/>
        <w:t>ІІ місце     група 11-1</w:t>
      </w:r>
      <w:r w:rsidRPr="00AA487B">
        <w:rPr>
          <w:rFonts w:ascii="Times New Roman" w:eastAsia="Times New Roman" w:hAnsi="Times New Roman" w:cs="Times New Roman"/>
          <w:iCs/>
          <w:spacing w:val="-14"/>
          <w:sz w:val="28"/>
          <w:szCs w:val="28"/>
          <w:lang w:val="uk-UA" w:bidi="en-US"/>
        </w:rPr>
        <w:tab/>
        <w:t xml:space="preserve">75,67 % </w:t>
      </w:r>
    </w:p>
    <w:p w:rsidR="00AA487B" w:rsidRPr="00AA487B" w:rsidRDefault="00AA487B" w:rsidP="00AA487B">
      <w:pPr>
        <w:spacing w:after="0"/>
        <w:ind w:firstLine="1134"/>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ІІІ місце</w:t>
      </w:r>
      <w:r w:rsidRPr="00AA487B">
        <w:rPr>
          <w:rFonts w:ascii="Times New Roman" w:eastAsia="Times New Roman" w:hAnsi="Times New Roman" w:cs="Times New Roman"/>
          <w:iCs/>
          <w:spacing w:val="-14"/>
          <w:sz w:val="28"/>
          <w:szCs w:val="28"/>
          <w:lang w:val="uk-UA" w:bidi="en-US"/>
        </w:rPr>
        <w:tab/>
        <w:t xml:space="preserve">  група 11-3</w:t>
      </w:r>
      <w:r w:rsidRPr="00AA487B">
        <w:rPr>
          <w:rFonts w:ascii="Times New Roman" w:eastAsia="Times New Roman" w:hAnsi="Times New Roman" w:cs="Times New Roman"/>
          <w:iCs/>
          <w:spacing w:val="-14"/>
          <w:sz w:val="28"/>
          <w:szCs w:val="28"/>
          <w:lang w:val="uk-UA" w:bidi="en-US"/>
        </w:rPr>
        <w:tab/>
        <w:t>69,81 %</w:t>
      </w:r>
      <w:r w:rsidRPr="00AA487B">
        <w:rPr>
          <w:rFonts w:ascii="Times New Roman" w:eastAsia="Times New Roman" w:hAnsi="Times New Roman" w:cs="Times New Roman"/>
          <w:iCs/>
          <w:spacing w:val="-14"/>
          <w:sz w:val="28"/>
          <w:szCs w:val="28"/>
          <w:lang w:val="uk-UA" w:bidi="en-US"/>
        </w:rPr>
        <w:tab/>
      </w:r>
      <w:r w:rsidRPr="00AA487B">
        <w:rPr>
          <w:rFonts w:ascii="Times New Roman" w:eastAsia="Times New Roman" w:hAnsi="Times New Roman" w:cs="Times New Roman"/>
          <w:iCs/>
          <w:spacing w:val="-14"/>
          <w:sz w:val="28"/>
          <w:szCs w:val="28"/>
          <w:lang w:val="uk-UA" w:bidi="en-US"/>
        </w:rPr>
        <w:tab/>
        <w:t>ІV місце   група 10-1</w:t>
      </w:r>
      <w:r w:rsidRPr="00AA487B">
        <w:rPr>
          <w:rFonts w:ascii="Times New Roman" w:eastAsia="Times New Roman" w:hAnsi="Times New Roman" w:cs="Times New Roman"/>
          <w:iCs/>
          <w:spacing w:val="-14"/>
          <w:sz w:val="28"/>
          <w:szCs w:val="28"/>
          <w:lang w:val="uk-UA" w:bidi="en-US"/>
        </w:rPr>
        <w:tab/>
        <w:t>66,72 %</w:t>
      </w:r>
    </w:p>
    <w:p w:rsidR="00AA487B" w:rsidRPr="00AA487B" w:rsidRDefault="00AA487B" w:rsidP="00AA487B">
      <w:pPr>
        <w:spacing w:after="0"/>
        <w:ind w:firstLine="1134"/>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en-US" w:bidi="en-US"/>
        </w:rPr>
        <w:t>V</w:t>
      </w:r>
      <w:r w:rsidRPr="00AA487B">
        <w:rPr>
          <w:rFonts w:ascii="Times New Roman" w:eastAsia="Times New Roman" w:hAnsi="Times New Roman" w:cs="Times New Roman"/>
          <w:iCs/>
          <w:spacing w:val="-14"/>
          <w:sz w:val="28"/>
          <w:szCs w:val="28"/>
          <w:lang w:val="uk-UA" w:bidi="en-US"/>
        </w:rPr>
        <w:t xml:space="preserve"> місце</w:t>
      </w:r>
      <w:r w:rsidRPr="00AA487B">
        <w:rPr>
          <w:rFonts w:ascii="Times New Roman" w:eastAsia="Times New Roman" w:hAnsi="Times New Roman" w:cs="Times New Roman"/>
          <w:iCs/>
          <w:spacing w:val="-14"/>
          <w:sz w:val="28"/>
          <w:szCs w:val="28"/>
          <w:lang w:val="uk-UA" w:bidi="en-US"/>
        </w:rPr>
        <w:tab/>
        <w:t xml:space="preserve">  група   9-1</w:t>
      </w:r>
      <w:r w:rsidRPr="00AA487B">
        <w:rPr>
          <w:rFonts w:ascii="Times New Roman" w:eastAsia="Times New Roman" w:hAnsi="Times New Roman" w:cs="Times New Roman"/>
          <w:iCs/>
          <w:spacing w:val="-14"/>
          <w:sz w:val="28"/>
          <w:szCs w:val="28"/>
          <w:lang w:val="uk-UA" w:bidi="en-US"/>
        </w:rPr>
        <w:tab/>
        <w:t>66</w:t>
      </w:r>
      <w:proofErr w:type="gramStart"/>
      <w:r w:rsidRPr="00AA487B">
        <w:rPr>
          <w:rFonts w:ascii="Times New Roman" w:eastAsia="Times New Roman" w:hAnsi="Times New Roman" w:cs="Times New Roman"/>
          <w:iCs/>
          <w:spacing w:val="-14"/>
          <w:sz w:val="28"/>
          <w:szCs w:val="28"/>
          <w:lang w:val="uk-UA" w:bidi="en-US"/>
        </w:rPr>
        <w:t>,23</w:t>
      </w:r>
      <w:proofErr w:type="gramEnd"/>
      <w:r w:rsidRPr="00AA487B">
        <w:rPr>
          <w:rFonts w:ascii="Times New Roman" w:eastAsia="Times New Roman" w:hAnsi="Times New Roman" w:cs="Times New Roman"/>
          <w:iCs/>
          <w:spacing w:val="-14"/>
          <w:sz w:val="28"/>
          <w:szCs w:val="28"/>
          <w:lang w:val="uk-UA" w:bidi="en-US"/>
        </w:rPr>
        <w:t xml:space="preserve"> %</w:t>
      </w:r>
      <w:r w:rsidRPr="00AA487B">
        <w:rPr>
          <w:rFonts w:ascii="Times New Roman" w:eastAsia="Times New Roman" w:hAnsi="Times New Roman" w:cs="Times New Roman"/>
          <w:iCs/>
          <w:spacing w:val="-14"/>
          <w:sz w:val="28"/>
          <w:szCs w:val="28"/>
          <w:lang w:val="uk-UA" w:bidi="en-US"/>
        </w:rPr>
        <w:tab/>
      </w:r>
      <w:r w:rsidRPr="00AA487B">
        <w:rPr>
          <w:rFonts w:ascii="Times New Roman" w:eastAsia="Times New Roman" w:hAnsi="Times New Roman" w:cs="Times New Roman"/>
          <w:iCs/>
          <w:spacing w:val="-14"/>
          <w:sz w:val="28"/>
          <w:szCs w:val="28"/>
          <w:lang w:val="uk-UA" w:bidi="en-US"/>
        </w:rPr>
        <w:tab/>
      </w:r>
      <w:r w:rsidRPr="00AA487B">
        <w:rPr>
          <w:rFonts w:ascii="Times New Roman" w:eastAsia="Times New Roman" w:hAnsi="Times New Roman" w:cs="Times New Roman"/>
          <w:iCs/>
          <w:spacing w:val="-14"/>
          <w:sz w:val="28"/>
          <w:szCs w:val="28"/>
          <w:lang w:val="en-US" w:bidi="en-US"/>
        </w:rPr>
        <w:t>VI</w:t>
      </w:r>
      <w:r w:rsidRPr="00AA487B">
        <w:rPr>
          <w:rFonts w:ascii="Times New Roman" w:eastAsia="Times New Roman" w:hAnsi="Times New Roman" w:cs="Times New Roman"/>
          <w:iCs/>
          <w:spacing w:val="-14"/>
          <w:sz w:val="28"/>
          <w:szCs w:val="28"/>
          <w:lang w:val="uk-UA" w:bidi="en-US"/>
        </w:rPr>
        <w:t xml:space="preserve"> місце   група   10-2 </w:t>
      </w:r>
      <w:r w:rsidRPr="00AA487B">
        <w:rPr>
          <w:rFonts w:ascii="Times New Roman" w:eastAsia="Times New Roman" w:hAnsi="Times New Roman" w:cs="Times New Roman"/>
          <w:iCs/>
          <w:spacing w:val="-14"/>
          <w:sz w:val="28"/>
          <w:szCs w:val="28"/>
          <w:lang w:val="uk-UA" w:bidi="en-US"/>
        </w:rPr>
        <w:tab/>
        <w:t>65,79 %</w:t>
      </w:r>
    </w:p>
    <w:p w:rsidR="00AA487B" w:rsidRPr="00AA487B" w:rsidRDefault="00AA487B" w:rsidP="00AA487B">
      <w:pPr>
        <w:spacing w:after="0"/>
        <w:ind w:firstLine="1134"/>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en-US" w:bidi="en-US"/>
        </w:rPr>
        <w:t>VI</w:t>
      </w:r>
      <w:r w:rsidRPr="00AA487B">
        <w:rPr>
          <w:rFonts w:ascii="Times New Roman" w:eastAsia="Times New Roman" w:hAnsi="Times New Roman" w:cs="Times New Roman"/>
          <w:iCs/>
          <w:spacing w:val="-14"/>
          <w:sz w:val="28"/>
          <w:szCs w:val="28"/>
          <w:lang w:val="uk-UA" w:bidi="en-US"/>
        </w:rPr>
        <w:t xml:space="preserve">І </w:t>
      </w:r>
      <w:proofErr w:type="gramStart"/>
      <w:r w:rsidRPr="00AA487B">
        <w:rPr>
          <w:rFonts w:ascii="Times New Roman" w:eastAsia="Times New Roman" w:hAnsi="Times New Roman" w:cs="Times New Roman"/>
          <w:iCs/>
          <w:spacing w:val="-14"/>
          <w:sz w:val="28"/>
          <w:szCs w:val="28"/>
          <w:lang w:val="uk-UA" w:bidi="en-US"/>
        </w:rPr>
        <w:t>місце  група</w:t>
      </w:r>
      <w:proofErr w:type="gramEnd"/>
      <w:r w:rsidRPr="00AA487B">
        <w:rPr>
          <w:rFonts w:ascii="Times New Roman" w:eastAsia="Times New Roman" w:hAnsi="Times New Roman" w:cs="Times New Roman"/>
          <w:iCs/>
          <w:spacing w:val="-14"/>
          <w:sz w:val="28"/>
          <w:szCs w:val="28"/>
          <w:lang w:val="uk-UA" w:bidi="en-US"/>
        </w:rPr>
        <w:t xml:space="preserve">   9-2 </w:t>
      </w:r>
      <w:r w:rsidRPr="00AA487B">
        <w:rPr>
          <w:rFonts w:ascii="Times New Roman" w:eastAsia="Times New Roman" w:hAnsi="Times New Roman" w:cs="Times New Roman"/>
          <w:iCs/>
          <w:spacing w:val="-14"/>
          <w:sz w:val="28"/>
          <w:szCs w:val="28"/>
          <w:lang w:val="uk-UA" w:bidi="en-US"/>
        </w:rPr>
        <w:tab/>
        <w:t>65,18 %</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 xml:space="preserve">Рівний доступ до якісної освіти </w:t>
      </w:r>
      <w:r w:rsidRPr="00AA487B">
        <w:rPr>
          <w:rFonts w:ascii="Times New Roman" w:eastAsia="Times New Roman" w:hAnsi="Times New Roman" w:cs="Times New Roman"/>
          <w:iCs/>
          <w:color w:val="0000FF"/>
          <w:spacing w:val="-10"/>
          <w:sz w:val="28"/>
          <w:szCs w:val="28"/>
          <w:lang w:val="uk-UA" w:bidi="en-US"/>
        </w:rPr>
        <w:t xml:space="preserve"> </w:t>
      </w:r>
    </w:p>
    <w:p w:rsidR="00AA487B" w:rsidRPr="00AA487B" w:rsidRDefault="00AA487B" w:rsidP="00AA487B">
      <w:pPr>
        <w:autoSpaceDE w:val="0"/>
        <w:autoSpaceDN w:val="0"/>
        <w:adjustRightInd w:val="0"/>
        <w:spacing w:after="0"/>
        <w:ind w:firstLine="60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Щороку до ліцею вступають діти-сироти, діти, позбавлені батьківського піклування, діти з багатодітних сімей, діти-інваліди, діти, які проживають у сільській місцевості Дніпропетровської області, а також за її межами в інших регіонах країни. Для них створенні всі умови для отримання якісної освіти. Діти пільгових категорій знаходяться під пильним контролем збоку родини і педагогічного </w:t>
      </w:r>
      <w:proofErr w:type="spellStart"/>
      <w:r w:rsidRPr="00AA487B">
        <w:rPr>
          <w:rFonts w:ascii="Times New Roman" w:eastAsia="Times New Roman" w:hAnsi="Times New Roman" w:cs="Times New Roman"/>
          <w:iCs/>
          <w:spacing w:val="-14"/>
          <w:sz w:val="28"/>
          <w:szCs w:val="28"/>
          <w:lang w:val="uk-UA" w:bidi="en-US"/>
        </w:rPr>
        <w:t>коллективу</w:t>
      </w:r>
      <w:proofErr w:type="spellEnd"/>
      <w:r w:rsidRPr="00AA487B">
        <w:rPr>
          <w:rFonts w:ascii="Times New Roman" w:eastAsia="Times New Roman" w:hAnsi="Times New Roman" w:cs="Times New Roman"/>
          <w:iCs/>
          <w:spacing w:val="-14"/>
          <w:sz w:val="28"/>
          <w:szCs w:val="28"/>
          <w:lang w:val="uk-UA" w:bidi="en-US"/>
        </w:rPr>
        <w:t xml:space="preserve">, забезпечені додатковим харчуванням за рахунок позабюджетних коштів. </w:t>
      </w:r>
    </w:p>
    <w:p w:rsidR="00AA487B" w:rsidRPr="00AA487B" w:rsidRDefault="00AA487B" w:rsidP="00AA487B">
      <w:pPr>
        <w:autoSpaceDE w:val="0"/>
        <w:autoSpaceDN w:val="0"/>
        <w:adjustRightInd w:val="0"/>
        <w:spacing w:after="0"/>
        <w:ind w:firstLine="60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lastRenderedPageBreak/>
        <w:t>У 2015/2016 навчальному році в ліцеї навчалися учні наступних пільгових категорій</w:t>
      </w:r>
    </w:p>
    <w:p w:rsidR="00AA487B" w:rsidRPr="00AA487B" w:rsidRDefault="00AA487B" w:rsidP="00AA487B">
      <w:pPr>
        <w:spacing w:after="0" w:line="360" w:lineRule="auto"/>
        <w:rPr>
          <w:rFonts w:ascii="Arial" w:eastAsia="Times New Roman" w:hAnsi="Arial" w:cs="Arial"/>
          <w:b/>
          <w:i/>
          <w:iCs/>
          <w:color w:val="0000FF"/>
          <w:sz w:val="6"/>
          <w:szCs w:val="6"/>
          <w:lang w:val="uk-UA" w:bidi="en-US"/>
        </w:rPr>
      </w:pPr>
    </w:p>
    <w:p w:rsidR="00AA487B" w:rsidRPr="00AA487B" w:rsidRDefault="00AA487B" w:rsidP="00AA487B">
      <w:pPr>
        <w:spacing w:after="0"/>
        <w:jc w:val="center"/>
        <w:rPr>
          <w:rFonts w:ascii="Times New Roman" w:eastAsia="Times New Roman" w:hAnsi="Times New Roman" w:cs="Times New Roman"/>
          <w:iCs/>
          <w:color w:val="0000FF"/>
          <w:sz w:val="28"/>
          <w:szCs w:val="28"/>
          <w:lang w:val="uk-UA" w:bidi="en-US"/>
        </w:rPr>
      </w:pPr>
      <w:r w:rsidRPr="00AA487B">
        <w:rPr>
          <w:rFonts w:ascii="Arial" w:eastAsia="Times New Roman" w:hAnsi="Arial" w:cs="Arial"/>
          <w:b/>
          <w:i/>
          <w:iCs/>
          <w:color w:val="0000FF"/>
          <w:sz w:val="28"/>
          <w:szCs w:val="28"/>
          <w:lang w:val="uk-UA" w:bidi="en-US"/>
        </w:rPr>
        <w:t xml:space="preserve">Індивідуалізація програм навчання ліцеїстів </w:t>
      </w:r>
      <w:r w:rsidRPr="00AA487B">
        <w:rPr>
          <w:rFonts w:ascii="Times New Roman" w:eastAsia="Times New Roman" w:hAnsi="Times New Roman" w:cs="Times New Roman"/>
          <w:iCs/>
          <w:color w:val="0000FF"/>
          <w:sz w:val="28"/>
          <w:szCs w:val="28"/>
          <w:lang w:val="uk-UA" w:bidi="en-US"/>
        </w:rPr>
        <w:t xml:space="preserve"> </w:t>
      </w:r>
    </w:p>
    <w:p w:rsidR="00AA487B" w:rsidRPr="00AA487B" w:rsidRDefault="00AA487B" w:rsidP="00AA487B">
      <w:pPr>
        <w:tabs>
          <w:tab w:val="left" w:pos="993"/>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Моніторинг освітніх досягнень ліцеїстів проводиться протягом усього терміну навчання, починаючи зі вступного тестування до ліцею. Дані аналізу систематично доводяться до відома батьківської громади через батьківські збори і консультації та електронний щоденник. Щорічно учні тестуються та об’єднуються в групи за рівнем знань з англійської мови та інформатики. </w:t>
      </w:r>
    </w:p>
    <w:p w:rsidR="00AA487B" w:rsidRPr="00AA487B" w:rsidRDefault="00AA487B" w:rsidP="00AA487B">
      <w:pPr>
        <w:tabs>
          <w:tab w:val="left" w:pos="993"/>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Щороку проводиться ретельний аналіз річних оцінок та результатів ДПА у випускних 9-х і 11-х класах.</w:t>
      </w:r>
    </w:p>
    <w:p w:rsidR="00AA487B" w:rsidRPr="00AA487B" w:rsidRDefault="00AA487B" w:rsidP="00AA487B">
      <w:pPr>
        <w:tabs>
          <w:tab w:val="left" w:pos="993"/>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Результати ЗНО щороку аналізуються та обговорюються на серпневих педрадах та батьківських зборах.</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Значну увагу </w:t>
      </w:r>
      <w:proofErr w:type="spellStart"/>
      <w:r w:rsidRPr="00AA487B">
        <w:rPr>
          <w:rFonts w:ascii="Times New Roman" w:eastAsia="Times New Roman" w:hAnsi="Times New Roman" w:cs="Times New Roman"/>
          <w:iCs/>
          <w:spacing w:val="-10"/>
          <w:sz w:val="28"/>
          <w:szCs w:val="28"/>
          <w:lang w:val="uk-UA" w:bidi="en-US"/>
        </w:rPr>
        <w:t>педколектив</w:t>
      </w:r>
      <w:proofErr w:type="spellEnd"/>
      <w:r w:rsidRPr="00AA487B">
        <w:rPr>
          <w:rFonts w:ascii="Times New Roman" w:eastAsia="Times New Roman" w:hAnsi="Times New Roman" w:cs="Times New Roman"/>
          <w:iCs/>
          <w:spacing w:val="-10"/>
          <w:sz w:val="28"/>
          <w:szCs w:val="28"/>
          <w:lang w:val="uk-UA" w:bidi="en-US"/>
        </w:rPr>
        <w:t xml:space="preserve"> приділяє формуванню життєвих </w:t>
      </w:r>
      <w:proofErr w:type="spellStart"/>
      <w:r w:rsidRPr="00AA487B">
        <w:rPr>
          <w:rFonts w:ascii="Times New Roman" w:eastAsia="Times New Roman" w:hAnsi="Times New Roman" w:cs="Times New Roman"/>
          <w:iCs/>
          <w:spacing w:val="-10"/>
          <w:sz w:val="28"/>
          <w:szCs w:val="28"/>
          <w:lang w:val="uk-UA" w:bidi="en-US"/>
        </w:rPr>
        <w:t>компетентностей</w:t>
      </w:r>
      <w:proofErr w:type="spellEnd"/>
      <w:r w:rsidRPr="00AA487B">
        <w:rPr>
          <w:rFonts w:ascii="Times New Roman" w:eastAsia="Times New Roman" w:hAnsi="Times New Roman" w:cs="Times New Roman"/>
          <w:iCs/>
          <w:spacing w:val="-10"/>
          <w:sz w:val="28"/>
          <w:szCs w:val="28"/>
          <w:lang w:val="uk-UA" w:bidi="en-US"/>
        </w:rPr>
        <w:t xml:space="preserve"> у ліцеїстах, які вони мають набути за роки навчання в закладі. Модель випускника, в якій педагоги визначили ідеал ліцеїста, була створена у 2007 р. </w:t>
      </w:r>
    </w:p>
    <w:p w:rsidR="00AA487B" w:rsidRPr="00AA487B" w:rsidRDefault="00AA487B" w:rsidP="00AA487B">
      <w:pPr>
        <w:spacing w:after="0"/>
        <w:ind w:firstLine="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Життєві компетентності формуються через систему, яка має наступні складові:</w:t>
      </w:r>
    </w:p>
    <w:p w:rsidR="00AA487B" w:rsidRPr="00AA487B" w:rsidRDefault="00AA487B" w:rsidP="00AA487B">
      <w:pPr>
        <w:numPr>
          <w:ilvl w:val="0"/>
          <w:numId w:val="11"/>
        </w:numPr>
        <w:tabs>
          <w:tab w:val="left" w:pos="426"/>
        </w:tabs>
        <w:spacing w:after="0" w:line="288" w:lineRule="auto"/>
        <w:ind w:left="426" w:hanging="426"/>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зміст компетенції – через колегіальне визначення педагогами навчального закладу;</w:t>
      </w:r>
    </w:p>
    <w:p w:rsidR="00AA487B" w:rsidRPr="00AA487B" w:rsidRDefault="00AA487B" w:rsidP="00AA487B">
      <w:pPr>
        <w:numPr>
          <w:ilvl w:val="0"/>
          <w:numId w:val="9"/>
        </w:numPr>
        <w:tabs>
          <w:tab w:val="left" w:pos="426"/>
        </w:tabs>
        <w:spacing w:after="0" w:line="288" w:lineRule="auto"/>
        <w:ind w:left="426" w:hanging="426"/>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навчання – через предмети навчального плану;</w:t>
      </w:r>
    </w:p>
    <w:p w:rsidR="00AA487B" w:rsidRPr="00AA487B" w:rsidRDefault="00AA487B" w:rsidP="00AA487B">
      <w:pPr>
        <w:numPr>
          <w:ilvl w:val="0"/>
          <w:numId w:val="9"/>
        </w:numPr>
        <w:tabs>
          <w:tab w:val="left" w:pos="426"/>
        </w:tabs>
        <w:spacing w:after="0" w:line="288" w:lineRule="auto"/>
        <w:ind w:left="426" w:hanging="426"/>
        <w:jc w:val="both"/>
        <w:rPr>
          <w:rFonts w:ascii="Times New Roman" w:eastAsia="Times New Roman" w:hAnsi="Times New Roman" w:cs="Times New Roman"/>
          <w:iCs/>
          <w:spacing w:val="-22"/>
          <w:sz w:val="28"/>
          <w:szCs w:val="28"/>
          <w:lang w:val="uk-UA" w:bidi="en-US"/>
        </w:rPr>
      </w:pPr>
      <w:r w:rsidRPr="00AA487B">
        <w:rPr>
          <w:rFonts w:ascii="Times New Roman" w:eastAsia="Times New Roman" w:hAnsi="Times New Roman" w:cs="Times New Roman"/>
          <w:iCs/>
          <w:spacing w:val="-22"/>
          <w:sz w:val="28"/>
          <w:szCs w:val="28"/>
          <w:lang w:val="uk-UA" w:bidi="en-US"/>
        </w:rPr>
        <w:t xml:space="preserve">виховання – через родину, навчальний заклад, суспільство і </w:t>
      </w:r>
      <w:proofErr w:type="spellStart"/>
      <w:r w:rsidRPr="00AA487B">
        <w:rPr>
          <w:rFonts w:ascii="Times New Roman" w:eastAsia="Times New Roman" w:hAnsi="Times New Roman" w:cs="Times New Roman"/>
          <w:iCs/>
          <w:spacing w:val="-22"/>
          <w:sz w:val="28"/>
          <w:szCs w:val="28"/>
          <w:lang w:val="uk-UA" w:bidi="en-US"/>
        </w:rPr>
        <w:t>т.ін</w:t>
      </w:r>
      <w:proofErr w:type="spellEnd"/>
      <w:r w:rsidRPr="00AA487B">
        <w:rPr>
          <w:rFonts w:ascii="Times New Roman" w:eastAsia="Times New Roman" w:hAnsi="Times New Roman" w:cs="Times New Roman"/>
          <w:iCs/>
          <w:spacing w:val="-22"/>
          <w:sz w:val="28"/>
          <w:szCs w:val="28"/>
          <w:lang w:val="uk-UA" w:bidi="en-US"/>
        </w:rPr>
        <w:t>., що передбачає цілеспрямоване формування почуттів і вольових якостей характеру особистості; звичок і навичок поведінки через практичну діяльність; мотивації свідомого ставлення до свого життя;</w:t>
      </w:r>
    </w:p>
    <w:p w:rsidR="00AA487B" w:rsidRPr="00AA487B" w:rsidRDefault="00AA487B" w:rsidP="00AA487B">
      <w:pPr>
        <w:numPr>
          <w:ilvl w:val="0"/>
          <w:numId w:val="10"/>
        </w:numPr>
        <w:tabs>
          <w:tab w:val="num" w:pos="0"/>
          <w:tab w:val="left" w:pos="426"/>
        </w:tabs>
        <w:spacing w:after="0" w:line="288" w:lineRule="auto"/>
        <w:ind w:left="426" w:hanging="426"/>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методи, завдяки яким формується компетентність, а саме: </w:t>
      </w:r>
      <w:r w:rsidRPr="00AA487B">
        <w:rPr>
          <w:rFonts w:ascii="Times New Roman" w:eastAsia="Times New Roman" w:hAnsi="Times New Roman" w:cs="Times New Roman"/>
          <w:bCs/>
          <w:iCs/>
          <w:spacing w:val="-12"/>
          <w:sz w:val="28"/>
          <w:szCs w:val="28"/>
          <w:lang w:val="uk-UA" w:bidi="en-US"/>
        </w:rPr>
        <w:t xml:space="preserve">переконання; привчання; заохочення; стимулювання; </w:t>
      </w:r>
      <w:r w:rsidRPr="00AA487B">
        <w:rPr>
          <w:rFonts w:ascii="Times New Roman" w:eastAsia="Times New Roman" w:hAnsi="Times New Roman" w:cs="Times New Roman"/>
          <w:iCs/>
          <w:spacing w:val="-12"/>
          <w:sz w:val="28"/>
          <w:szCs w:val="28"/>
          <w:lang w:val="uk-UA" w:bidi="en-US"/>
        </w:rPr>
        <w:t xml:space="preserve">контроль; особистий </w:t>
      </w:r>
      <w:r w:rsidRPr="00AA487B">
        <w:rPr>
          <w:rFonts w:ascii="Times New Roman" w:eastAsia="Times New Roman" w:hAnsi="Times New Roman" w:cs="Times New Roman"/>
          <w:bCs/>
          <w:iCs/>
          <w:spacing w:val="-12"/>
          <w:sz w:val="28"/>
          <w:szCs w:val="28"/>
          <w:lang w:val="uk-UA" w:bidi="en-US"/>
        </w:rPr>
        <w:t xml:space="preserve">приклад. </w:t>
      </w:r>
    </w:p>
    <w:p w:rsidR="00AA487B" w:rsidRPr="00AA487B" w:rsidRDefault="00AA487B" w:rsidP="00AA487B">
      <w:pPr>
        <w:tabs>
          <w:tab w:val="num" w:pos="720"/>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2"/>
          <w:sz w:val="28"/>
          <w:szCs w:val="28"/>
          <w:lang w:val="uk-UA" w:bidi="en-US"/>
        </w:rPr>
        <w:t xml:space="preserve">Формування життєвих </w:t>
      </w:r>
      <w:proofErr w:type="spellStart"/>
      <w:r w:rsidRPr="00AA487B">
        <w:rPr>
          <w:rFonts w:ascii="Times New Roman" w:eastAsia="Times New Roman" w:hAnsi="Times New Roman" w:cs="Times New Roman"/>
          <w:iCs/>
          <w:spacing w:val="-12"/>
          <w:sz w:val="28"/>
          <w:szCs w:val="28"/>
          <w:lang w:val="uk-UA" w:bidi="en-US"/>
        </w:rPr>
        <w:t>компетентностей</w:t>
      </w:r>
      <w:proofErr w:type="spellEnd"/>
      <w:r w:rsidRPr="00AA487B">
        <w:rPr>
          <w:rFonts w:ascii="Times New Roman" w:eastAsia="Times New Roman" w:hAnsi="Times New Roman" w:cs="Times New Roman"/>
          <w:iCs/>
          <w:spacing w:val="-12"/>
          <w:sz w:val="28"/>
          <w:szCs w:val="28"/>
          <w:lang w:val="uk-UA" w:bidi="en-US"/>
        </w:rPr>
        <w:t xml:space="preserve"> в учнів ліцею висуває відповідні вимоги</w:t>
      </w:r>
      <w:r w:rsidRPr="00AA487B">
        <w:rPr>
          <w:rFonts w:ascii="Times New Roman" w:eastAsia="Times New Roman" w:hAnsi="Times New Roman" w:cs="Times New Roman"/>
          <w:iCs/>
          <w:spacing w:val="-10"/>
          <w:sz w:val="28"/>
          <w:szCs w:val="28"/>
          <w:lang w:val="uk-UA" w:bidi="en-US"/>
        </w:rPr>
        <w:t xml:space="preserve"> до професійної підготовки вчителя.</w:t>
      </w:r>
    </w:p>
    <w:p w:rsidR="00AA487B" w:rsidRPr="00AA487B" w:rsidRDefault="00AA487B" w:rsidP="00AA487B">
      <w:pPr>
        <w:tabs>
          <w:tab w:val="num" w:pos="720"/>
        </w:tabs>
        <w:spacing w:after="0"/>
        <w:ind w:firstLine="567"/>
        <w:jc w:val="both"/>
        <w:rPr>
          <w:rFonts w:ascii="Calibri" w:eastAsia="Times New Roman" w:hAnsi="Calibri" w:cs="Times New Roman"/>
          <w:b/>
          <w:i/>
          <w:iCs/>
          <w:spacing w:val="-10"/>
          <w:sz w:val="28"/>
          <w:szCs w:val="28"/>
          <w:lang w:val="uk-UA" w:bidi="en-US"/>
        </w:rPr>
      </w:pPr>
      <w:r w:rsidRPr="00AA487B">
        <w:rPr>
          <w:rFonts w:ascii="Calibri" w:eastAsia="Times New Roman" w:hAnsi="Calibri" w:cs="Times New Roman"/>
          <w:b/>
          <w:i/>
          <w:iCs/>
          <w:spacing w:val="-10"/>
          <w:sz w:val="28"/>
          <w:szCs w:val="28"/>
          <w:lang w:val="uk-UA" w:bidi="en-US"/>
        </w:rPr>
        <w:t>Педагог має реалізовувати:</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t>комунікативно-навчальну функцію</w:t>
      </w:r>
      <w:r w:rsidRPr="00AA487B">
        <w:rPr>
          <w:rFonts w:ascii="Times New Roman" w:eastAsia="Times New Roman" w:hAnsi="Times New Roman" w:cs="Times New Roman"/>
          <w:color w:val="000000"/>
          <w:spacing w:val="-10"/>
          <w:sz w:val="28"/>
          <w:szCs w:val="28"/>
          <w:lang w:val="uk-UA" w:eastAsia="ru-RU"/>
        </w:rPr>
        <w:t>, яка складається з уміння кваліфіковано застосовувати сучасні принципи, методи, прийоми й засоби навчання;</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t>виховну функцію</w:t>
      </w:r>
      <w:r w:rsidRPr="00AA487B">
        <w:rPr>
          <w:rFonts w:ascii="Times New Roman" w:eastAsia="Times New Roman" w:hAnsi="Times New Roman" w:cs="Times New Roman"/>
          <w:color w:val="000000"/>
          <w:spacing w:val="-10"/>
          <w:sz w:val="28"/>
          <w:szCs w:val="28"/>
          <w:lang w:val="uk-UA" w:eastAsia="ru-RU"/>
        </w:rPr>
        <w:t>, тобто вміння вирішувати завдання морального, культурно-естетичного виховання учнів засобами навчального предмету з урахуванням особливостей ступеня навчання;</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t>розвиваючу функцію</w:t>
      </w:r>
      <w:r w:rsidRPr="00AA487B">
        <w:rPr>
          <w:rFonts w:ascii="Times New Roman" w:eastAsia="Times New Roman" w:hAnsi="Times New Roman" w:cs="Times New Roman"/>
          <w:color w:val="000000"/>
          <w:spacing w:val="-10"/>
          <w:sz w:val="28"/>
          <w:szCs w:val="28"/>
          <w:lang w:val="uk-UA" w:eastAsia="ru-RU"/>
        </w:rPr>
        <w:t xml:space="preserve">, тобто прогнозувати шляхи формування і розвитку інтелектуальної та емоційної сфер особистості учня, його пізнавальних і розумових здібностей у процесі оволодіння змістом навчання; </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lastRenderedPageBreak/>
        <w:t>освітню функцію</w:t>
      </w:r>
      <w:r w:rsidRPr="00AA487B">
        <w:rPr>
          <w:rFonts w:ascii="Times New Roman" w:eastAsia="Times New Roman" w:hAnsi="Times New Roman" w:cs="Times New Roman"/>
          <w:color w:val="000000"/>
          <w:spacing w:val="-10"/>
          <w:sz w:val="28"/>
          <w:szCs w:val="28"/>
          <w:lang w:val="uk-UA" w:eastAsia="ru-RU"/>
        </w:rPr>
        <w:t>, тобто допомагати учням в оволодінні уміннями вчитися, формувати світогляд, пізнавати себе та систему загальнолюдських цінностей, філософських понять, через які вони можуть усвідомлювати й інші явища;</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4"/>
          <w:sz w:val="28"/>
          <w:szCs w:val="28"/>
          <w:lang w:val="uk-UA" w:eastAsia="ru-RU"/>
        </w:rPr>
      </w:pPr>
      <w:r w:rsidRPr="00AA487B">
        <w:rPr>
          <w:rFonts w:ascii="Times New Roman" w:eastAsia="Times New Roman" w:hAnsi="Times New Roman" w:cs="Times New Roman"/>
          <w:b/>
          <w:i/>
          <w:color w:val="000000"/>
          <w:spacing w:val="-14"/>
          <w:sz w:val="28"/>
          <w:szCs w:val="28"/>
          <w:lang w:val="uk-UA" w:eastAsia="ru-RU"/>
        </w:rPr>
        <w:t>гностичну функцію</w:t>
      </w:r>
      <w:r w:rsidRPr="00AA487B">
        <w:rPr>
          <w:rFonts w:ascii="Times New Roman" w:eastAsia="Times New Roman" w:hAnsi="Times New Roman" w:cs="Times New Roman"/>
          <w:color w:val="000000"/>
          <w:spacing w:val="-14"/>
          <w:sz w:val="28"/>
          <w:szCs w:val="28"/>
          <w:lang w:val="uk-UA" w:eastAsia="ru-RU"/>
        </w:rPr>
        <w:t>, тобто аналізувати власну професійну й навчальну діяльність учнів, добирати навчальний матеріал, підручники, посібники, прогнозувати труднощі засвоєння учнями матеріалу, вивчати та узагальнювати досвід інших педагогів;</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t>конструктивно-плануючу функцію</w:t>
      </w:r>
      <w:r w:rsidRPr="00AA487B">
        <w:rPr>
          <w:rFonts w:ascii="Times New Roman" w:eastAsia="Times New Roman" w:hAnsi="Times New Roman" w:cs="Times New Roman"/>
          <w:color w:val="000000"/>
          <w:spacing w:val="-10"/>
          <w:sz w:val="28"/>
          <w:szCs w:val="28"/>
          <w:lang w:val="uk-UA" w:eastAsia="ru-RU"/>
        </w:rPr>
        <w:t xml:space="preserve">, тобто планувати і творчо конструювати навчально-виховний процес у цілому і процес навчання конкретного матеріалу з урахуванням особливостей ступеня навчання; планувати навчально-комунікативну діяльність учнів на уроці та в </w:t>
      </w:r>
      <w:proofErr w:type="spellStart"/>
      <w:r w:rsidRPr="00AA487B">
        <w:rPr>
          <w:rFonts w:ascii="Times New Roman" w:eastAsia="Times New Roman" w:hAnsi="Times New Roman" w:cs="Times New Roman"/>
          <w:color w:val="000000"/>
          <w:spacing w:val="-10"/>
          <w:sz w:val="28"/>
          <w:szCs w:val="28"/>
          <w:lang w:val="uk-UA" w:eastAsia="ru-RU"/>
        </w:rPr>
        <w:t>позанавчальній</w:t>
      </w:r>
      <w:proofErr w:type="spellEnd"/>
      <w:r w:rsidRPr="00AA487B">
        <w:rPr>
          <w:rFonts w:ascii="Times New Roman" w:eastAsia="Times New Roman" w:hAnsi="Times New Roman" w:cs="Times New Roman"/>
          <w:color w:val="000000"/>
          <w:spacing w:val="-10"/>
          <w:sz w:val="28"/>
          <w:szCs w:val="28"/>
          <w:lang w:val="uk-UA" w:eastAsia="ru-RU"/>
        </w:rPr>
        <w:t xml:space="preserve"> роботі;</w:t>
      </w:r>
    </w:p>
    <w:p w:rsidR="00AA487B" w:rsidRPr="00AA487B" w:rsidRDefault="00AA487B" w:rsidP="00AA487B">
      <w:pPr>
        <w:numPr>
          <w:ilvl w:val="0"/>
          <w:numId w:val="10"/>
        </w:numPr>
        <w:tabs>
          <w:tab w:val="num" w:pos="567"/>
        </w:tabs>
        <w:spacing w:after="0" w:line="288" w:lineRule="auto"/>
        <w:ind w:left="567" w:hanging="567"/>
        <w:jc w:val="both"/>
        <w:rPr>
          <w:rFonts w:ascii="Times New Roman" w:eastAsia="Times New Roman" w:hAnsi="Times New Roman" w:cs="Times New Roman"/>
          <w:color w:val="000000"/>
          <w:spacing w:val="-10"/>
          <w:sz w:val="28"/>
          <w:szCs w:val="28"/>
          <w:lang w:val="uk-UA" w:eastAsia="ru-RU"/>
        </w:rPr>
      </w:pPr>
      <w:r w:rsidRPr="00AA487B">
        <w:rPr>
          <w:rFonts w:ascii="Times New Roman" w:eastAsia="Times New Roman" w:hAnsi="Times New Roman" w:cs="Times New Roman"/>
          <w:b/>
          <w:i/>
          <w:color w:val="000000"/>
          <w:spacing w:val="-10"/>
          <w:sz w:val="28"/>
          <w:szCs w:val="28"/>
          <w:lang w:val="uk-UA" w:eastAsia="ru-RU"/>
        </w:rPr>
        <w:t>організаторську функцію</w:t>
      </w:r>
      <w:r w:rsidRPr="00AA487B">
        <w:rPr>
          <w:rFonts w:ascii="Times New Roman" w:eastAsia="Times New Roman" w:hAnsi="Times New Roman" w:cs="Times New Roman"/>
          <w:color w:val="000000"/>
          <w:spacing w:val="-10"/>
          <w:sz w:val="28"/>
          <w:szCs w:val="28"/>
          <w:lang w:val="uk-UA" w:eastAsia="ru-RU"/>
        </w:rPr>
        <w:t>, тобто реалізовувати плани навчальних занять з урахуванням особливостей ступеню навчання; творчо розв’язувати методичні завдання у процесі навчання і виховання з урахуванням провідних характеристик учнів, вносити до планів корективи з метою досягнення бажаного результату, виходячи з цілей навчання.</w:t>
      </w:r>
    </w:p>
    <w:p w:rsidR="00AA487B" w:rsidRPr="00AA487B" w:rsidRDefault="00AA487B" w:rsidP="00AA487B">
      <w:pPr>
        <w:tabs>
          <w:tab w:val="left" w:pos="142"/>
          <w:tab w:val="left" w:pos="3945"/>
        </w:tabs>
        <w:spacing w:after="0" w:line="288" w:lineRule="auto"/>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 метою формування правової та професійної </w:t>
      </w:r>
      <w:proofErr w:type="spellStart"/>
      <w:r w:rsidRPr="00AA487B">
        <w:rPr>
          <w:rFonts w:ascii="Times New Roman" w:eastAsia="Times New Roman" w:hAnsi="Times New Roman" w:cs="Times New Roman"/>
          <w:iCs/>
          <w:spacing w:val="-10"/>
          <w:sz w:val="28"/>
          <w:szCs w:val="28"/>
          <w:lang w:val="uk-UA" w:bidi="en-US"/>
        </w:rPr>
        <w:t>компетентностей</w:t>
      </w:r>
      <w:proofErr w:type="spellEnd"/>
      <w:r w:rsidRPr="00AA487B">
        <w:rPr>
          <w:rFonts w:ascii="Times New Roman" w:eastAsia="Times New Roman" w:hAnsi="Times New Roman" w:cs="Times New Roman"/>
          <w:iCs/>
          <w:spacing w:val="-10"/>
          <w:sz w:val="28"/>
          <w:szCs w:val="28"/>
          <w:lang w:val="uk-UA" w:bidi="en-US"/>
        </w:rPr>
        <w:t xml:space="preserve">, пропагування та поширення ідей верховенства права, правової держави та юридичної етики, професійної орієнтації учнів був проведений «Турнір гладіаторів права» у </w:t>
      </w:r>
      <w:proofErr w:type="spellStart"/>
      <w:r w:rsidRPr="00AA487B">
        <w:rPr>
          <w:rFonts w:ascii="Times New Roman" w:eastAsia="Times New Roman" w:hAnsi="Times New Roman" w:cs="Times New Roman"/>
          <w:iCs/>
          <w:spacing w:val="-10"/>
          <w:sz w:val="28"/>
          <w:szCs w:val="28"/>
          <w:lang w:val="uk-UA" w:bidi="en-US"/>
        </w:rPr>
        <w:t>дебатному</w:t>
      </w:r>
      <w:proofErr w:type="spellEnd"/>
      <w:r w:rsidRPr="00AA487B">
        <w:rPr>
          <w:rFonts w:ascii="Times New Roman" w:eastAsia="Times New Roman" w:hAnsi="Times New Roman" w:cs="Times New Roman"/>
          <w:iCs/>
          <w:spacing w:val="-10"/>
          <w:sz w:val="28"/>
          <w:szCs w:val="28"/>
          <w:lang w:val="uk-UA" w:bidi="en-US"/>
        </w:rPr>
        <w:t xml:space="preserve"> форматі, в процесі підготовки до якого учні грамотно працювали з юридичною інформацією. Під  час змагань виявили вміння працювати в колективі у різних ситуаціях, висувати цікаві гіпотези вирішення правознавчих проблем, вести наукову полеміку.</w:t>
      </w:r>
    </w:p>
    <w:p w:rsidR="00AA487B" w:rsidRPr="00AA487B" w:rsidRDefault="00AA487B" w:rsidP="00AA487B">
      <w:pPr>
        <w:tabs>
          <w:tab w:val="left" w:pos="142"/>
          <w:tab w:val="left" w:pos="3945"/>
        </w:tabs>
        <w:spacing w:after="0" w:line="288" w:lineRule="auto"/>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Команда ліцею бере активну участь у змаганнях руху «Дебати» за різними версіями, демонструючи досить високі результати: команда ліцею брала участь у регіональних дебатах, які відбулися у листопаді на базі НВК № 12. Ліцей в особі керівника гуртка «Дебати» </w:t>
      </w:r>
      <w:proofErr w:type="spellStart"/>
      <w:r w:rsidRPr="00AA487B">
        <w:rPr>
          <w:rFonts w:ascii="Times New Roman" w:eastAsia="Times New Roman" w:hAnsi="Times New Roman" w:cs="Times New Roman"/>
          <w:iCs/>
          <w:spacing w:val="-10"/>
          <w:sz w:val="28"/>
          <w:szCs w:val="28"/>
          <w:lang w:val="uk-UA" w:bidi="en-US"/>
        </w:rPr>
        <w:t>Нетьосової</w:t>
      </w:r>
      <w:proofErr w:type="spellEnd"/>
      <w:r w:rsidRPr="00AA487B">
        <w:rPr>
          <w:rFonts w:ascii="Times New Roman" w:eastAsia="Times New Roman" w:hAnsi="Times New Roman" w:cs="Times New Roman"/>
          <w:iCs/>
          <w:spacing w:val="-10"/>
          <w:sz w:val="28"/>
          <w:szCs w:val="28"/>
          <w:lang w:val="uk-UA" w:bidi="en-US"/>
        </w:rPr>
        <w:t xml:space="preserve"> С.Ф. став одним з учасників міжнародного руху «Дебати». Керівник була на тренінгах в Німеччині протягом 10 днів, де знайомилася з правилами гри у новому німецькому форматі.</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Вчителями курсу «Конституційне право України» </w:t>
      </w:r>
      <w:proofErr w:type="spellStart"/>
      <w:r w:rsidRPr="00AA487B">
        <w:rPr>
          <w:rFonts w:ascii="Times New Roman" w:eastAsia="Times New Roman" w:hAnsi="Times New Roman" w:cs="Times New Roman"/>
          <w:iCs/>
          <w:spacing w:val="-14"/>
          <w:sz w:val="28"/>
          <w:szCs w:val="28"/>
          <w:lang w:val="uk-UA" w:bidi="en-US"/>
        </w:rPr>
        <w:t>Мачушак</w:t>
      </w:r>
      <w:proofErr w:type="spellEnd"/>
      <w:r w:rsidRPr="00AA487B">
        <w:rPr>
          <w:rFonts w:ascii="Times New Roman" w:eastAsia="Times New Roman" w:hAnsi="Times New Roman" w:cs="Times New Roman"/>
          <w:iCs/>
          <w:spacing w:val="-14"/>
          <w:sz w:val="28"/>
          <w:szCs w:val="28"/>
          <w:lang w:val="uk-UA" w:bidi="en-US"/>
        </w:rPr>
        <w:t xml:space="preserve"> Т.В. і вчителем курсу «Сучасне діловодство і машинопис» був проведений інтегрований урок-семінар на  тему «Реалізація прав дитини  на  навчання, працю, відпочинок», на якому учні захищали проекти з використанням законодавчої бази, документів, фотографій та малюнків.</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Під час навчальної практики ліцеїсти побували в </w:t>
      </w:r>
      <w:r w:rsidRPr="00AA487B">
        <w:rPr>
          <w:rFonts w:ascii="Times New Roman" w:eastAsia="Times New Roman" w:hAnsi="Times New Roman" w:cs="Times New Roman"/>
          <w:iCs/>
          <w:color w:val="000000"/>
          <w:spacing w:val="-14"/>
          <w:sz w:val="28"/>
          <w:szCs w:val="28"/>
          <w:lang w:val="uk-UA" w:bidi="en-US"/>
        </w:rPr>
        <w:t xml:space="preserve">судах АНД, </w:t>
      </w:r>
      <w:proofErr w:type="spellStart"/>
      <w:r w:rsidRPr="00AA487B">
        <w:rPr>
          <w:rFonts w:ascii="Times New Roman" w:eastAsia="Times New Roman" w:hAnsi="Times New Roman" w:cs="Times New Roman"/>
          <w:iCs/>
          <w:color w:val="000000"/>
          <w:spacing w:val="-14"/>
          <w:sz w:val="28"/>
          <w:szCs w:val="28"/>
          <w:lang w:val="uk-UA" w:bidi="en-US"/>
        </w:rPr>
        <w:t>Бабушкінського</w:t>
      </w:r>
      <w:proofErr w:type="spellEnd"/>
      <w:r w:rsidRPr="00AA487B">
        <w:rPr>
          <w:rFonts w:ascii="Times New Roman" w:eastAsia="Times New Roman" w:hAnsi="Times New Roman" w:cs="Times New Roman"/>
          <w:iCs/>
          <w:color w:val="000000"/>
          <w:spacing w:val="-14"/>
          <w:sz w:val="28"/>
          <w:szCs w:val="28"/>
          <w:lang w:val="uk-UA" w:bidi="en-US"/>
        </w:rPr>
        <w:t>, Жовтневого, Індустріального, Кіровського й Ленінського районів</w:t>
      </w:r>
      <w:r w:rsidRPr="00AA487B">
        <w:rPr>
          <w:rFonts w:ascii="Times New Roman" w:eastAsia="Times New Roman" w:hAnsi="Times New Roman" w:cs="Times New Roman"/>
          <w:iCs/>
          <w:spacing w:val="-14"/>
          <w:sz w:val="28"/>
          <w:szCs w:val="28"/>
          <w:lang w:val="uk-UA" w:bidi="en-US"/>
        </w:rPr>
        <w:t xml:space="preserve">, взяли </w:t>
      </w:r>
      <w:r w:rsidRPr="00AA487B">
        <w:rPr>
          <w:rFonts w:ascii="Times New Roman" w:eastAsia="Times New Roman" w:hAnsi="Times New Roman" w:cs="Times New Roman"/>
          <w:iCs/>
          <w:spacing w:val="-10"/>
          <w:sz w:val="28"/>
          <w:szCs w:val="28"/>
          <w:lang w:val="uk-UA" w:bidi="en-US"/>
        </w:rPr>
        <w:t xml:space="preserve">участь в судових </w:t>
      </w:r>
      <w:r w:rsidRPr="00AA487B">
        <w:rPr>
          <w:rFonts w:ascii="Times New Roman" w:eastAsia="Times New Roman" w:hAnsi="Times New Roman" w:cs="Times New Roman"/>
          <w:iCs/>
          <w:spacing w:val="-10"/>
          <w:sz w:val="28"/>
          <w:szCs w:val="28"/>
          <w:lang w:val="uk-UA" w:bidi="en-US"/>
        </w:rPr>
        <w:lastRenderedPageBreak/>
        <w:t>засіданнях з цивільного та кримінального права; відвідали</w:t>
      </w:r>
      <w:r w:rsidRPr="00AA487B">
        <w:rPr>
          <w:rFonts w:ascii="Times New Roman" w:eastAsia="Times New Roman" w:hAnsi="Times New Roman" w:cs="Times New Roman"/>
          <w:iCs/>
          <w:spacing w:val="-14"/>
          <w:sz w:val="28"/>
          <w:szCs w:val="28"/>
          <w:lang w:val="uk-UA" w:bidi="en-US"/>
        </w:rPr>
        <w:t xml:space="preserve"> міську прокуратуру, музей протипожежної безпеки, обласну наукову бібліотеку. </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В апеляційному суді відбулася зустріч з випускницями ліцею Денисенко А., Воловою А., Ісаєнко Є., які працюють помічниками суддів. </w:t>
      </w:r>
    </w:p>
    <w:p w:rsidR="00AA487B" w:rsidRPr="00AA487B" w:rsidRDefault="00AA487B" w:rsidP="00AA487B">
      <w:pPr>
        <w:tabs>
          <w:tab w:val="left" w:pos="142"/>
        </w:tabs>
        <w:spacing w:after="0"/>
        <w:ind w:firstLine="567"/>
        <w:jc w:val="both"/>
        <w:rPr>
          <w:rFonts w:ascii="Times New Roman" w:eastAsia="Times New Roman" w:hAnsi="Times New Roman" w:cs="Times New Roman"/>
          <w:b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 метою сприяння участі ліцеїстів у міжнародних проектах, формування в них життєвих </w:t>
      </w:r>
      <w:proofErr w:type="spellStart"/>
      <w:r w:rsidRPr="00AA487B">
        <w:rPr>
          <w:rFonts w:ascii="Times New Roman" w:eastAsia="Times New Roman" w:hAnsi="Times New Roman" w:cs="Times New Roman"/>
          <w:iCs/>
          <w:spacing w:val="-10"/>
          <w:sz w:val="28"/>
          <w:szCs w:val="28"/>
          <w:lang w:val="uk-UA" w:bidi="en-US"/>
        </w:rPr>
        <w:t>компетентностей</w:t>
      </w:r>
      <w:proofErr w:type="spellEnd"/>
      <w:r w:rsidRPr="00AA487B">
        <w:rPr>
          <w:rFonts w:ascii="Times New Roman" w:eastAsia="Times New Roman" w:hAnsi="Times New Roman" w:cs="Times New Roman"/>
          <w:iCs/>
          <w:spacing w:val="-10"/>
          <w:sz w:val="28"/>
          <w:szCs w:val="28"/>
          <w:lang w:val="uk-UA" w:bidi="en-US"/>
        </w:rPr>
        <w:t xml:space="preserve">, у ліцеї створений й активно працює </w:t>
      </w:r>
      <w:proofErr w:type="spellStart"/>
      <w:r w:rsidRPr="00AA487B">
        <w:rPr>
          <w:rFonts w:ascii="Times New Roman" w:eastAsia="Times New Roman" w:hAnsi="Times New Roman" w:cs="Times New Roman"/>
          <w:iCs/>
          <w:spacing w:val="-10"/>
          <w:sz w:val="28"/>
          <w:szCs w:val="28"/>
          <w:lang w:val="uk-UA" w:bidi="en-US"/>
        </w:rPr>
        <w:t>Євроклуб</w:t>
      </w:r>
      <w:proofErr w:type="spellEnd"/>
      <w:r w:rsidRPr="00AA487B">
        <w:rPr>
          <w:rFonts w:ascii="Times New Roman" w:eastAsia="Times New Roman" w:hAnsi="Times New Roman" w:cs="Times New Roman"/>
          <w:iCs/>
          <w:spacing w:val="-10"/>
          <w:sz w:val="28"/>
          <w:szCs w:val="28"/>
          <w:lang w:val="uk-UA" w:bidi="en-US"/>
        </w:rPr>
        <w:t xml:space="preserve"> (керівник Лук’янова А.А.). У межах проведення Днів Європи в Україні було проведено: </w:t>
      </w:r>
      <w:r w:rsidRPr="00AA487B">
        <w:rPr>
          <w:rFonts w:ascii="Times New Roman" w:eastAsia="Times New Roman" w:hAnsi="Times New Roman" w:cs="Times New Roman"/>
          <w:iCs/>
          <w:sz w:val="28"/>
          <w:szCs w:val="28"/>
          <w:lang w:val="uk-UA" w:bidi="en-US"/>
        </w:rPr>
        <w:t xml:space="preserve">конкурс </w:t>
      </w:r>
      <w:proofErr w:type="spellStart"/>
      <w:r w:rsidRPr="00AA487B">
        <w:rPr>
          <w:rFonts w:ascii="Times New Roman" w:eastAsia="Times New Roman" w:hAnsi="Times New Roman" w:cs="Times New Roman"/>
          <w:iCs/>
          <w:sz w:val="28"/>
          <w:szCs w:val="28"/>
          <w:lang w:val="uk-UA" w:bidi="en-US"/>
        </w:rPr>
        <w:t>відеопрезентацій</w:t>
      </w:r>
      <w:proofErr w:type="spellEnd"/>
      <w:r w:rsidRPr="00AA487B">
        <w:rPr>
          <w:rFonts w:ascii="Times New Roman" w:eastAsia="Times New Roman" w:hAnsi="Times New Roman" w:cs="Times New Roman"/>
          <w:iCs/>
          <w:sz w:val="28"/>
          <w:szCs w:val="28"/>
          <w:lang w:val="uk-UA" w:bidi="en-US"/>
        </w:rPr>
        <w:t xml:space="preserve"> «Україна – серце Європи», захист творчих робіт «Україна – (…країна) ЄС: минуле, сучасне, майбутнє», єдиний урок «Україна – серце Європи», команда ліцеїстів прийняла участь у тренінгу та </w:t>
      </w:r>
      <w:r w:rsidRPr="00AA487B">
        <w:rPr>
          <w:rFonts w:ascii="Times New Roman" w:eastAsia="Times New Roman" w:hAnsi="Times New Roman" w:cs="Times New Roman"/>
          <w:iCs/>
          <w:spacing w:val="-10"/>
          <w:sz w:val="28"/>
          <w:szCs w:val="28"/>
          <w:lang w:val="uk-UA" w:bidi="en-US"/>
        </w:rPr>
        <w:t xml:space="preserve">участь у </w:t>
      </w:r>
      <w:r w:rsidRPr="00AA487B">
        <w:rPr>
          <w:rFonts w:ascii="Times New Roman" w:eastAsia="Times New Roman" w:hAnsi="Times New Roman" w:cs="Times New Roman"/>
          <w:bCs/>
          <w:spacing w:val="-10"/>
          <w:sz w:val="28"/>
          <w:szCs w:val="28"/>
          <w:lang w:val="uk-UA" w:bidi="en-US"/>
        </w:rPr>
        <w:t xml:space="preserve">сесії  </w:t>
      </w:r>
      <w:proofErr w:type="spellStart"/>
      <w:r w:rsidRPr="00AA487B">
        <w:rPr>
          <w:rFonts w:ascii="Times New Roman" w:eastAsia="Times New Roman" w:hAnsi="Times New Roman" w:cs="Times New Roman"/>
          <w:bCs/>
          <w:spacing w:val="-10"/>
          <w:sz w:val="28"/>
          <w:szCs w:val="28"/>
          <w:lang w:val="uk-UA" w:bidi="en-US"/>
        </w:rPr>
        <w:t>ЄМП-Україна</w:t>
      </w:r>
      <w:proofErr w:type="spellEnd"/>
      <w:r w:rsidRPr="00AA487B">
        <w:rPr>
          <w:rFonts w:ascii="Times New Roman" w:eastAsia="Times New Roman" w:hAnsi="Times New Roman" w:cs="Times New Roman"/>
          <w:iCs/>
          <w:spacing w:val="-10"/>
          <w:sz w:val="28"/>
          <w:szCs w:val="28"/>
          <w:lang w:val="uk-UA" w:bidi="en-US"/>
        </w:rPr>
        <w:t xml:space="preserve">, яка відбулася </w:t>
      </w:r>
      <w:r w:rsidRPr="00AA487B">
        <w:rPr>
          <w:rFonts w:ascii="Times New Roman" w:eastAsia="Times New Roman" w:hAnsi="Times New Roman" w:cs="Times New Roman"/>
          <w:bCs/>
          <w:spacing w:val="-10"/>
          <w:sz w:val="28"/>
          <w:szCs w:val="28"/>
          <w:lang w:val="uk-UA" w:bidi="en-US"/>
        </w:rPr>
        <w:t>в Палаці студентів Дніпропетровського національного університету.</w:t>
      </w:r>
    </w:p>
    <w:p w:rsidR="00AA487B" w:rsidRPr="00AA487B" w:rsidRDefault="00AA487B" w:rsidP="00AA487B">
      <w:pPr>
        <w:tabs>
          <w:tab w:val="left" w:pos="142"/>
        </w:tabs>
        <w:spacing w:after="0" w:line="288" w:lineRule="auto"/>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iCs/>
          <w:spacing w:val="-10"/>
          <w:sz w:val="28"/>
          <w:szCs w:val="28"/>
          <w:lang w:val="uk-UA" w:bidi="en-US"/>
        </w:rPr>
        <w:t xml:space="preserve">Учасники </w:t>
      </w:r>
      <w:proofErr w:type="spellStart"/>
      <w:r w:rsidRPr="00AA487B">
        <w:rPr>
          <w:rFonts w:ascii="Times New Roman" w:eastAsia="Times New Roman" w:hAnsi="Times New Roman" w:cs="Times New Roman"/>
          <w:iCs/>
          <w:spacing w:val="-10"/>
          <w:sz w:val="28"/>
          <w:szCs w:val="28"/>
          <w:lang w:val="uk-UA" w:bidi="en-US"/>
        </w:rPr>
        <w:t>євроклубу</w:t>
      </w:r>
      <w:proofErr w:type="spellEnd"/>
      <w:r w:rsidRPr="00AA487B">
        <w:rPr>
          <w:rFonts w:ascii="Times New Roman" w:eastAsia="Times New Roman" w:hAnsi="Times New Roman" w:cs="Times New Roman"/>
          <w:iCs/>
          <w:spacing w:val="-10"/>
          <w:sz w:val="28"/>
          <w:szCs w:val="28"/>
          <w:lang w:val="uk-UA" w:bidi="en-US"/>
        </w:rPr>
        <w:t xml:space="preserve"> «Пілігрим» </w:t>
      </w:r>
      <w:r w:rsidRPr="00AA487B">
        <w:rPr>
          <w:rFonts w:ascii="Times New Roman" w:eastAsia="Times New Roman" w:hAnsi="Times New Roman" w:cs="Times New Roman"/>
          <w:iCs/>
          <w:spacing w:val="-6"/>
          <w:sz w:val="28"/>
          <w:szCs w:val="28"/>
          <w:lang w:val="uk-UA" w:bidi="en-US"/>
        </w:rPr>
        <w:t>взяли участь у міжнародному молодіжному проекті по правах людини «Що стосується нас – Буквар спогадів – Пам’ять і майбутнє», який відбувся у грудні 2015 р. у м. Бонн, Німеччина.</w:t>
      </w:r>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sz w:val="28"/>
          <w:szCs w:val="28"/>
          <w:lang w:val="uk-UA" w:eastAsia="ru-RU"/>
        </w:rPr>
        <w:t xml:space="preserve">Були досягнуті домовленості між МЮЛ та школою імені Августа </w:t>
      </w:r>
      <w:proofErr w:type="spellStart"/>
      <w:r w:rsidRPr="00AA487B">
        <w:rPr>
          <w:rFonts w:ascii="Times New Roman" w:eastAsia="Times New Roman" w:hAnsi="Times New Roman" w:cs="Times New Roman"/>
          <w:sz w:val="28"/>
          <w:szCs w:val="28"/>
          <w:lang w:val="uk-UA" w:eastAsia="ru-RU"/>
        </w:rPr>
        <w:t>Маке</w:t>
      </w:r>
      <w:proofErr w:type="spellEnd"/>
      <w:r w:rsidRPr="00AA487B">
        <w:rPr>
          <w:rFonts w:ascii="Times New Roman" w:eastAsia="Times New Roman" w:hAnsi="Times New Roman" w:cs="Times New Roman"/>
          <w:sz w:val="28"/>
          <w:szCs w:val="28"/>
          <w:lang w:val="uk-UA" w:eastAsia="ru-RU"/>
        </w:rPr>
        <w:t xml:space="preserve"> про партнерство навчальних закладів та довгострокове співробітництво.</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Одним із найважливіших завдань, яке стоїть перед </w:t>
      </w:r>
      <w:proofErr w:type="spellStart"/>
      <w:r w:rsidRPr="00AA487B">
        <w:rPr>
          <w:rFonts w:ascii="Times New Roman" w:eastAsia="Times New Roman" w:hAnsi="Times New Roman" w:cs="Times New Roman"/>
          <w:iCs/>
          <w:spacing w:val="-10"/>
          <w:sz w:val="28"/>
          <w:szCs w:val="28"/>
          <w:lang w:val="uk-UA" w:bidi="en-US"/>
        </w:rPr>
        <w:t>педколективом</w:t>
      </w:r>
      <w:proofErr w:type="spellEnd"/>
      <w:r w:rsidRPr="00AA487B">
        <w:rPr>
          <w:rFonts w:ascii="Times New Roman" w:eastAsia="Times New Roman" w:hAnsi="Times New Roman" w:cs="Times New Roman"/>
          <w:iCs/>
          <w:spacing w:val="-10"/>
          <w:sz w:val="28"/>
          <w:szCs w:val="28"/>
          <w:lang w:val="uk-UA" w:bidi="en-US"/>
        </w:rPr>
        <w:t xml:space="preserve"> ліцею – це моніторинг рівнів досягнень визначених життєвих </w:t>
      </w:r>
      <w:proofErr w:type="spellStart"/>
      <w:r w:rsidRPr="00AA487B">
        <w:rPr>
          <w:rFonts w:ascii="Times New Roman" w:eastAsia="Times New Roman" w:hAnsi="Times New Roman" w:cs="Times New Roman"/>
          <w:iCs/>
          <w:spacing w:val="-10"/>
          <w:sz w:val="28"/>
          <w:szCs w:val="28"/>
          <w:lang w:val="uk-UA" w:bidi="en-US"/>
        </w:rPr>
        <w:t>компетентностей</w:t>
      </w:r>
      <w:proofErr w:type="spellEnd"/>
      <w:r w:rsidRPr="00AA487B">
        <w:rPr>
          <w:rFonts w:ascii="Times New Roman" w:eastAsia="Times New Roman" w:hAnsi="Times New Roman" w:cs="Times New Roman"/>
          <w:iCs/>
          <w:spacing w:val="-10"/>
          <w:sz w:val="28"/>
          <w:szCs w:val="28"/>
          <w:lang w:val="uk-UA" w:bidi="en-US"/>
        </w:rPr>
        <w:t xml:space="preserve">, які набули ліцеїсти. Найпоширенішими методами для визначення сформованості життєвих </w:t>
      </w:r>
      <w:proofErr w:type="spellStart"/>
      <w:r w:rsidRPr="00AA487B">
        <w:rPr>
          <w:rFonts w:ascii="Times New Roman" w:eastAsia="Times New Roman" w:hAnsi="Times New Roman" w:cs="Times New Roman"/>
          <w:iCs/>
          <w:spacing w:val="-10"/>
          <w:sz w:val="28"/>
          <w:szCs w:val="28"/>
          <w:lang w:val="uk-UA" w:bidi="en-US"/>
        </w:rPr>
        <w:t>компетенцій</w:t>
      </w:r>
      <w:proofErr w:type="spellEnd"/>
      <w:r w:rsidRPr="00AA487B">
        <w:rPr>
          <w:rFonts w:ascii="Times New Roman" w:eastAsia="Times New Roman" w:hAnsi="Times New Roman" w:cs="Times New Roman"/>
          <w:iCs/>
          <w:spacing w:val="-10"/>
          <w:sz w:val="28"/>
          <w:szCs w:val="28"/>
          <w:lang w:val="uk-UA" w:bidi="en-US"/>
        </w:rPr>
        <w:t xml:space="preserve"> є анкетування та </w:t>
      </w:r>
      <w:proofErr w:type="spellStart"/>
      <w:r w:rsidRPr="00AA487B">
        <w:rPr>
          <w:rFonts w:ascii="Times New Roman" w:eastAsia="Times New Roman" w:hAnsi="Times New Roman" w:cs="Times New Roman"/>
          <w:iCs/>
          <w:spacing w:val="-10"/>
          <w:sz w:val="28"/>
          <w:szCs w:val="28"/>
          <w:lang w:val="uk-UA" w:bidi="en-US"/>
        </w:rPr>
        <w:t>психодіагностичні</w:t>
      </w:r>
      <w:proofErr w:type="spellEnd"/>
      <w:r w:rsidRPr="00AA487B">
        <w:rPr>
          <w:rFonts w:ascii="Times New Roman" w:eastAsia="Times New Roman" w:hAnsi="Times New Roman" w:cs="Times New Roman"/>
          <w:iCs/>
          <w:spacing w:val="-10"/>
          <w:sz w:val="28"/>
          <w:szCs w:val="28"/>
          <w:lang w:val="uk-UA" w:bidi="en-US"/>
        </w:rPr>
        <w:t xml:space="preserve"> дослідження.</w:t>
      </w:r>
    </w:p>
    <w:p w:rsidR="00AA487B" w:rsidRPr="00AA487B" w:rsidRDefault="00AA487B" w:rsidP="00AA487B">
      <w:pPr>
        <w:tabs>
          <w:tab w:val="left" w:pos="142"/>
        </w:tabs>
        <w:spacing w:after="0"/>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pacing w:val="-10"/>
          <w:sz w:val="28"/>
          <w:szCs w:val="28"/>
          <w:lang w:val="uk-UA" w:eastAsia="ru-RU"/>
        </w:rPr>
        <w:t xml:space="preserve">Педагогами ліцею були проведені </w:t>
      </w:r>
      <w:r w:rsidRPr="00AA487B">
        <w:rPr>
          <w:rFonts w:ascii="Times New Roman" w:eastAsia="Times New Roman" w:hAnsi="Times New Roman" w:cs="Times New Roman"/>
          <w:sz w:val="28"/>
          <w:szCs w:val="28"/>
          <w:lang w:val="uk-UA" w:eastAsia="ru-RU"/>
        </w:rPr>
        <w:t>проекти «Здоровими бути модно» (курс основи здоров’я, 9 клас), «Подорожуючи Україною» (курс екології, 11 клас), «Проблеми використання жорсткої води» (курс хімії, 10 клас).</w:t>
      </w:r>
      <w:r w:rsidRPr="00AA487B">
        <w:rPr>
          <w:rFonts w:ascii="Times New Roman" w:eastAsia="Times New Roman" w:hAnsi="Times New Roman" w:cs="Times New Roman"/>
          <w:spacing w:val="-10"/>
          <w:sz w:val="28"/>
          <w:szCs w:val="28"/>
          <w:lang w:val="uk-UA" w:eastAsia="ru-RU"/>
        </w:rPr>
        <w:t xml:space="preserve"> Завдяки творчій співпраці учнів та вчителів протягом року була поповнена методична база програм та матеріалів для роботи з інтерактивною дошкою з біології, хімії та інших предметів.</w:t>
      </w:r>
    </w:p>
    <w:p w:rsidR="00AA487B" w:rsidRPr="00AA487B" w:rsidRDefault="00AA487B" w:rsidP="00AA487B">
      <w:pPr>
        <w:tabs>
          <w:tab w:val="left" w:pos="142"/>
        </w:tabs>
        <w:spacing w:after="0"/>
        <w:ind w:firstLine="567"/>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Педагогічний колектив ліцею продовжив роботу над науково-методичною  проблемою області та міста «Креативна освіта для розвитку інноваційної особистості». У рамках даної роботи були проведені педради за темами:</w:t>
      </w:r>
    </w:p>
    <w:p w:rsidR="00AA487B" w:rsidRPr="00AA487B" w:rsidRDefault="00AA487B" w:rsidP="00AA487B">
      <w:pPr>
        <w:numPr>
          <w:ilvl w:val="0"/>
          <w:numId w:val="30"/>
        </w:numPr>
        <w:tabs>
          <w:tab w:val="left" w:pos="142"/>
        </w:tabs>
        <w:spacing w:after="0" w:line="288" w:lineRule="auto"/>
        <w:ind w:left="426" w:hanging="426"/>
        <w:contextualSpacing/>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Якісна освіта – стандарт нового покоління: реалії, перспективи (протокол № 1 від 28.08.2015 р.);</w:t>
      </w:r>
    </w:p>
    <w:p w:rsidR="00AA487B" w:rsidRPr="00AA487B" w:rsidRDefault="00AA487B" w:rsidP="00AA487B">
      <w:pPr>
        <w:numPr>
          <w:ilvl w:val="0"/>
          <w:numId w:val="30"/>
        </w:numPr>
        <w:tabs>
          <w:tab w:val="left" w:pos="142"/>
        </w:tabs>
        <w:spacing w:after="0" w:line="288" w:lineRule="auto"/>
        <w:ind w:left="426" w:hanging="426"/>
        <w:contextualSpacing/>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Урок як основна форма організації навчально-виховного процесу (протокол № 2 від 30.10.2015 р.);</w:t>
      </w:r>
    </w:p>
    <w:p w:rsidR="00AA487B" w:rsidRPr="00AA487B" w:rsidRDefault="00AA487B" w:rsidP="00AA487B">
      <w:pPr>
        <w:numPr>
          <w:ilvl w:val="0"/>
          <w:numId w:val="30"/>
        </w:numPr>
        <w:tabs>
          <w:tab w:val="left" w:pos="142"/>
        </w:tabs>
        <w:spacing w:after="0" w:line="288" w:lineRule="auto"/>
        <w:ind w:left="426" w:hanging="426"/>
        <w:contextualSpacing/>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Інноваційні підходи в професійній діяльності вчителя як запорука ефективності навчального процесу в ліцеї (протокол № 3 від 06.01.2016 р.);</w:t>
      </w:r>
    </w:p>
    <w:p w:rsidR="00AA487B" w:rsidRPr="00AA487B" w:rsidRDefault="00AA487B" w:rsidP="00AA487B">
      <w:pPr>
        <w:numPr>
          <w:ilvl w:val="0"/>
          <w:numId w:val="30"/>
        </w:numPr>
        <w:tabs>
          <w:tab w:val="left" w:pos="142"/>
        </w:tabs>
        <w:spacing w:after="0" w:line="288" w:lineRule="auto"/>
        <w:ind w:left="426" w:hanging="426"/>
        <w:contextualSpacing/>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Гендерні аспекти в освіті (протокол № 4 від 30.04.2016 р.).</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Підтримка і розвиток обдарованих дітей</w:t>
      </w:r>
    </w:p>
    <w:p w:rsidR="00AA487B" w:rsidRPr="00AA487B" w:rsidRDefault="00AA487B" w:rsidP="00AA487B">
      <w:pPr>
        <w:spacing w:after="0"/>
        <w:ind w:firstLine="567"/>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lastRenderedPageBreak/>
        <w:t>Для Міського юридичного ліцею є надзвичайно актуальною проблема пошуку, розвитку, педагогічної підтримки і стимулювання талановитих учнів, розкриття їх творчого потенціалу. Тому розвитку обдарованості в учнях у ліцеї приділяється значна увага. З 1994 р. діє Наукове товариство ліцею (НТЛ). Учні беруть участь в конкурсах МАН, предметних олімпіадах, турнірах та інших інтелектуальних конкурсах:</w:t>
      </w:r>
    </w:p>
    <w:p w:rsidR="00AA487B" w:rsidRPr="00AA487B" w:rsidRDefault="00AA487B" w:rsidP="00AA487B">
      <w:pPr>
        <w:spacing w:after="0"/>
        <w:ind w:firstLine="567"/>
        <w:jc w:val="both"/>
        <w:rPr>
          <w:rFonts w:ascii="Times New Roman" w:eastAsia="Times New Roman" w:hAnsi="Times New Roman" w:cs="Times New Roman"/>
          <w:spacing w:val="-12"/>
          <w:sz w:val="28"/>
          <w:szCs w:val="28"/>
          <w:lang w:val="uk-UA" w:eastAsia="ru-RU"/>
        </w:rPr>
      </w:pPr>
      <w:r w:rsidRPr="00AA487B">
        <w:rPr>
          <w:rFonts w:ascii="Times New Roman" w:eastAsia="Times New Roman" w:hAnsi="Times New Roman" w:cs="Times New Roman"/>
          <w:spacing w:val="-12"/>
          <w:sz w:val="28"/>
          <w:szCs w:val="28"/>
          <w:lang w:val="uk-UA" w:eastAsia="ru-RU"/>
        </w:rPr>
        <w:t>Кілька років поспіль ліцеїсти беруть участь у міжнародних</w:t>
      </w:r>
      <w:r w:rsidRPr="00AA487B">
        <w:rPr>
          <w:rFonts w:ascii="Times New Roman" w:eastAsia="Times New Roman" w:hAnsi="Times New Roman" w:cs="Times New Roman"/>
          <w:iCs/>
          <w:spacing w:val="-10"/>
          <w:sz w:val="28"/>
          <w:szCs w:val="28"/>
          <w:lang w:val="uk-UA" w:eastAsia="ru-RU"/>
        </w:rPr>
        <w:t>, всеукраїнських, обласних та міських</w:t>
      </w:r>
      <w:r w:rsidRPr="00AA487B">
        <w:rPr>
          <w:rFonts w:ascii="Times New Roman" w:eastAsia="Times New Roman" w:hAnsi="Times New Roman" w:cs="Times New Roman"/>
          <w:spacing w:val="-12"/>
          <w:sz w:val="28"/>
          <w:szCs w:val="28"/>
          <w:lang w:val="uk-UA" w:eastAsia="ru-RU"/>
        </w:rPr>
        <w:t xml:space="preserve"> інтерактивних конкурсах та показують гідні результати: </w:t>
      </w:r>
    </w:p>
    <w:tbl>
      <w:tblPr>
        <w:tblStyle w:val="120"/>
        <w:tblW w:w="0" w:type="auto"/>
        <w:tblInd w:w="108" w:type="dxa"/>
        <w:tblLook w:val="04A0" w:firstRow="1" w:lastRow="0" w:firstColumn="1" w:lastColumn="0" w:noHBand="0" w:noVBand="1"/>
      </w:tblPr>
      <w:tblGrid>
        <w:gridCol w:w="3241"/>
        <w:gridCol w:w="1696"/>
        <w:gridCol w:w="1698"/>
        <w:gridCol w:w="1698"/>
        <w:gridCol w:w="1413"/>
      </w:tblGrid>
      <w:tr w:rsidR="00AA487B" w:rsidRPr="00AA487B" w:rsidTr="00E70D61">
        <w:tc>
          <w:tcPr>
            <w:tcW w:w="326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Назва конкурсу</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Кількість учасників</w:t>
            </w:r>
          </w:p>
        </w:tc>
        <w:tc>
          <w:tcPr>
            <w:tcW w:w="4819" w:type="dxa"/>
            <w:gridSpan w:val="3"/>
          </w:tcPr>
          <w:p w:rsidR="00AA487B" w:rsidRPr="00AA487B" w:rsidRDefault="00AA487B" w:rsidP="00AA487B">
            <w:pPr>
              <w:ind w:firstLine="567"/>
              <w:rPr>
                <w:rFonts w:ascii="Times New Roman" w:hAnsi="Times New Roman"/>
                <w:iCs/>
                <w:spacing w:val="-10"/>
                <w:sz w:val="28"/>
                <w:szCs w:val="28"/>
                <w:lang w:val="uk-UA"/>
              </w:rPr>
            </w:pPr>
            <w:r w:rsidRPr="00AA487B">
              <w:rPr>
                <w:rFonts w:ascii="Times New Roman" w:hAnsi="Times New Roman"/>
                <w:iCs/>
                <w:spacing w:val="-10"/>
                <w:sz w:val="28"/>
                <w:szCs w:val="28"/>
                <w:lang w:val="uk-UA"/>
              </w:rPr>
              <w:t>Кількість призерів</w:t>
            </w:r>
          </w:p>
        </w:tc>
      </w:tr>
      <w:tr w:rsidR="00AA487B" w:rsidRPr="00AA487B" w:rsidTr="00E70D61">
        <w:tc>
          <w:tcPr>
            <w:tcW w:w="3261" w:type="dxa"/>
            <w:vAlign w:val="center"/>
          </w:tcPr>
          <w:p w:rsidR="00AA487B" w:rsidRPr="00AA487B" w:rsidRDefault="00AA487B" w:rsidP="00AA487B">
            <w:pPr>
              <w:rPr>
                <w:rFonts w:ascii="Times New Roman" w:hAnsi="Times New Roman"/>
                <w:iCs/>
                <w:spacing w:val="-10"/>
                <w:sz w:val="28"/>
                <w:szCs w:val="28"/>
                <w:lang w:val="uk-UA"/>
              </w:rPr>
            </w:pPr>
            <w:proofErr w:type="spellStart"/>
            <w:r w:rsidRPr="00AA487B">
              <w:rPr>
                <w:rFonts w:ascii="Times New Roman" w:hAnsi="Times New Roman"/>
                <w:iCs/>
                <w:spacing w:val="-10"/>
                <w:sz w:val="28"/>
                <w:szCs w:val="28"/>
              </w:rPr>
              <w:t>Осінній</w:t>
            </w:r>
            <w:proofErr w:type="spellEnd"/>
            <w:r w:rsidRPr="00AA487B">
              <w:rPr>
                <w:rFonts w:ascii="Times New Roman" w:hAnsi="Times New Roman"/>
                <w:iCs/>
                <w:spacing w:val="-10"/>
                <w:sz w:val="28"/>
                <w:szCs w:val="28"/>
              </w:rPr>
              <w:t xml:space="preserve"> колосок</w:t>
            </w:r>
            <w:r w:rsidRPr="00AA487B">
              <w:rPr>
                <w:rFonts w:ascii="Times New Roman" w:hAnsi="Times New Roman"/>
                <w:iCs/>
                <w:spacing w:val="-10"/>
                <w:sz w:val="28"/>
                <w:szCs w:val="28"/>
                <w:lang w:val="uk-UA"/>
              </w:rPr>
              <w:t>-</w:t>
            </w:r>
            <w:r w:rsidRPr="00AA487B">
              <w:rPr>
                <w:rFonts w:ascii="Times New Roman" w:hAnsi="Times New Roman"/>
                <w:iCs/>
                <w:spacing w:val="-10"/>
                <w:sz w:val="28"/>
                <w:szCs w:val="28"/>
              </w:rPr>
              <w:t>2015</w:t>
            </w:r>
          </w:p>
        </w:tc>
        <w:tc>
          <w:tcPr>
            <w:tcW w:w="1701"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rPr>
              <w:t>90</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21</w:t>
            </w:r>
            <w:r w:rsidRPr="00AA487B">
              <w:rPr>
                <w:rFonts w:ascii="Times New Roman" w:hAnsi="Times New Roman"/>
                <w:iCs/>
                <w:spacing w:val="-10"/>
                <w:sz w:val="28"/>
                <w:szCs w:val="28"/>
              </w:rPr>
              <w:t xml:space="preserve"> </w:t>
            </w:r>
            <w:proofErr w:type="spellStart"/>
            <w:r w:rsidRPr="00AA487B">
              <w:rPr>
                <w:rFonts w:ascii="Times New Roman" w:hAnsi="Times New Roman"/>
                <w:iCs/>
                <w:spacing w:val="-10"/>
                <w:sz w:val="28"/>
                <w:szCs w:val="28"/>
              </w:rPr>
              <w:t>золотих</w:t>
            </w:r>
            <w:proofErr w:type="spellEnd"/>
            <w:r w:rsidRPr="00AA487B">
              <w:rPr>
                <w:rFonts w:ascii="Times New Roman" w:hAnsi="Times New Roman"/>
                <w:iCs/>
                <w:spacing w:val="-10"/>
                <w:sz w:val="28"/>
                <w:szCs w:val="28"/>
              </w:rPr>
              <w:t xml:space="preserve"> </w:t>
            </w:r>
            <w:proofErr w:type="spellStart"/>
            <w:r w:rsidRPr="00AA487B">
              <w:rPr>
                <w:rFonts w:ascii="Times New Roman" w:hAnsi="Times New Roman"/>
                <w:iCs/>
                <w:spacing w:val="-10"/>
                <w:sz w:val="28"/>
                <w:szCs w:val="28"/>
              </w:rPr>
              <w:t>результатів</w:t>
            </w:r>
            <w:proofErr w:type="spellEnd"/>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5</w:t>
            </w:r>
            <w:r w:rsidRPr="00AA487B">
              <w:rPr>
                <w:rFonts w:ascii="Times New Roman" w:hAnsi="Times New Roman"/>
                <w:iCs/>
                <w:spacing w:val="-10"/>
                <w:sz w:val="28"/>
                <w:szCs w:val="28"/>
              </w:rPr>
              <w:t xml:space="preserve">7 </w:t>
            </w:r>
            <w:proofErr w:type="spellStart"/>
            <w:r w:rsidRPr="00AA487B">
              <w:rPr>
                <w:rFonts w:ascii="Times New Roman" w:hAnsi="Times New Roman"/>
                <w:iCs/>
                <w:spacing w:val="-10"/>
                <w:sz w:val="28"/>
                <w:szCs w:val="28"/>
              </w:rPr>
              <w:t>срібних</w:t>
            </w:r>
            <w:proofErr w:type="spellEnd"/>
            <w:r w:rsidRPr="00AA487B">
              <w:rPr>
                <w:rFonts w:ascii="Times New Roman" w:hAnsi="Times New Roman"/>
                <w:iCs/>
                <w:spacing w:val="-10"/>
                <w:sz w:val="28"/>
                <w:szCs w:val="28"/>
              </w:rPr>
              <w:t xml:space="preserve"> </w:t>
            </w:r>
            <w:proofErr w:type="spellStart"/>
            <w:r w:rsidRPr="00AA487B">
              <w:rPr>
                <w:rFonts w:ascii="Times New Roman" w:hAnsi="Times New Roman"/>
                <w:iCs/>
                <w:spacing w:val="-10"/>
                <w:sz w:val="28"/>
                <w:szCs w:val="28"/>
              </w:rPr>
              <w:t>результатів</w:t>
            </w:r>
            <w:proofErr w:type="spellEnd"/>
          </w:p>
        </w:tc>
        <w:tc>
          <w:tcPr>
            <w:tcW w:w="1417"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r>
      <w:tr w:rsidR="00AA487B" w:rsidRPr="00AA487B" w:rsidTr="00E70D61">
        <w:tc>
          <w:tcPr>
            <w:tcW w:w="3261" w:type="dxa"/>
            <w:vAlign w:val="center"/>
          </w:tcPr>
          <w:p w:rsidR="00AA487B" w:rsidRPr="00AA487B" w:rsidRDefault="00AA487B" w:rsidP="00AA487B">
            <w:pPr>
              <w:rPr>
                <w:rFonts w:ascii="Times New Roman" w:hAnsi="Times New Roman"/>
                <w:iCs/>
                <w:spacing w:val="-10"/>
                <w:sz w:val="28"/>
                <w:szCs w:val="28"/>
              </w:rPr>
            </w:pPr>
            <w:proofErr w:type="spellStart"/>
            <w:r w:rsidRPr="00AA487B">
              <w:rPr>
                <w:rFonts w:ascii="Times New Roman" w:hAnsi="Times New Roman"/>
                <w:iCs/>
                <w:spacing w:val="-10"/>
                <w:sz w:val="28"/>
                <w:szCs w:val="28"/>
              </w:rPr>
              <w:t>Весняний</w:t>
            </w:r>
            <w:proofErr w:type="spellEnd"/>
            <w:r w:rsidRPr="00AA487B">
              <w:rPr>
                <w:rFonts w:ascii="Times New Roman" w:hAnsi="Times New Roman"/>
                <w:iCs/>
                <w:spacing w:val="-10"/>
                <w:sz w:val="28"/>
                <w:szCs w:val="28"/>
              </w:rPr>
              <w:t xml:space="preserve"> колосок</w:t>
            </w:r>
            <w:r w:rsidRPr="00AA487B">
              <w:rPr>
                <w:rFonts w:ascii="Times New Roman" w:hAnsi="Times New Roman"/>
                <w:iCs/>
                <w:spacing w:val="-10"/>
                <w:sz w:val="28"/>
                <w:szCs w:val="28"/>
                <w:lang w:val="uk-UA"/>
              </w:rPr>
              <w:t>-</w:t>
            </w:r>
            <w:r w:rsidRPr="00AA487B">
              <w:rPr>
                <w:rFonts w:ascii="Times New Roman" w:hAnsi="Times New Roman"/>
                <w:iCs/>
                <w:spacing w:val="-10"/>
                <w:sz w:val="28"/>
                <w:szCs w:val="28"/>
              </w:rPr>
              <w:t>2016</w:t>
            </w:r>
          </w:p>
        </w:tc>
        <w:tc>
          <w:tcPr>
            <w:tcW w:w="1701" w:type="dxa"/>
            <w:vAlign w:val="center"/>
          </w:tcPr>
          <w:p w:rsidR="00AA487B" w:rsidRPr="00AA487B" w:rsidRDefault="00AA487B" w:rsidP="00AA487B">
            <w:pPr>
              <w:rPr>
                <w:rFonts w:ascii="Times New Roman" w:hAnsi="Times New Roman"/>
                <w:iCs/>
                <w:spacing w:val="-10"/>
                <w:sz w:val="28"/>
                <w:szCs w:val="28"/>
              </w:rPr>
            </w:pPr>
            <w:r w:rsidRPr="00AA487B">
              <w:rPr>
                <w:rFonts w:ascii="Times New Roman" w:hAnsi="Times New Roman"/>
                <w:iCs/>
                <w:spacing w:val="-10"/>
                <w:sz w:val="28"/>
                <w:szCs w:val="28"/>
                <w:lang w:val="uk-UA"/>
              </w:rPr>
              <w:t>7</w:t>
            </w:r>
            <w:r w:rsidRPr="00AA487B">
              <w:rPr>
                <w:rFonts w:ascii="Times New Roman" w:hAnsi="Times New Roman"/>
                <w:iCs/>
                <w:spacing w:val="-10"/>
                <w:sz w:val="28"/>
                <w:szCs w:val="28"/>
              </w:rPr>
              <w:t>8</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rPr>
              <w:t xml:space="preserve">28 </w:t>
            </w:r>
            <w:proofErr w:type="spellStart"/>
            <w:r w:rsidRPr="00AA487B">
              <w:rPr>
                <w:rFonts w:ascii="Times New Roman" w:hAnsi="Times New Roman"/>
                <w:iCs/>
                <w:spacing w:val="-10"/>
                <w:sz w:val="28"/>
                <w:szCs w:val="28"/>
              </w:rPr>
              <w:t>золотих</w:t>
            </w:r>
            <w:proofErr w:type="spellEnd"/>
            <w:r w:rsidRPr="00AA487B">
              <w:rPr>
                <w:rFonts w:ascii="Times New Roman" w:hAnsi="Times New Roman"/>
                <w:iCs/>
                <w:spacing w:val="-10"/>
                <w:sz w:val="28"/>
                <w:szCs w:val="28"/>
              </w:rPr>
              <w:t xml:space="preserve"> </w:t>
            </w:r>
            <w:proofErr w:type="spellStart"/>
            <w:r w:rsidRPr="00AA487B">
              <w:rPr>
                <w:rFonts w:ascii="Times New Roman" w:hAnsi="Times New Roman"/>
                <w:iCs/>
                <w:spacing w:val="-10"/>
                <w:sz w:val="28"/>
                <w:szCs w:val="28"/>
              </w:rPr>
              <w:t>результаті</w:t>
            </w:r>
            <w:proofErr w:type="gramStart"/>
            <w:r w:rsidRPr="00AA487B">
              <w:rPr>
                <w:rFonts w:ascii="Times New Roman" w:hAnsi="Times New Roman"/>
                <w:iCs/>
                <w:spacing w:val="-10"/>
                <w:sz w:val="28"/>
                <w:szCs w:val="28"/>
              </w:rPr>
              <w:t>в</w:t>
            </w:r>
            <w:proofErr w:type="spellEnd"/>
            <w:proofErr w:type="gramEnd"/>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rPr>
              <w:t xml:space="preserve">43 </w:t>
            </w:r>
            <w:proofErr w:type="spellStart"/>
            <w:r w:rsidRPr="00AA487B">
              <w:rPr>
                <w:rFonts w:ascii="Times New Roman" w:hAnsi="Times New Roman"/>
                <w:iCs/>
                <w:spacing w:val="-10"/>
                <w:sz w:val="28"/>
                <w:szCs w:val="28"/>
              </w:rPr>
              <w:t>срібних</w:t>
            </w:r>
            <w:proofErr w:type="spellEnd"/>
            <w:r w:rsidRPr="00AA487B">
              <w:rPr>
                <w:rFonts w:ascii="Times New Roman" w:hAnsi="Times New Roman"/>
                <w:iCs/>
                <w:spacing w:val="-10"/>
                <w:sz w:val="28"/>
                <w:szCs w:val="28"/>
              </w:rPr>
              <w:t xml:space="preserve"> </w:t>
            </w:r>
            <w:proofErr w:type="spellStart"/>
            <w:r w:rsidRPr="00AA487B">
              <w:rPr>
                <w:rFonts w:ascii="Times New Roman" w:hAnsi="Times New Roman"/>
                <w:iCs/>
                <w:spacing w:val="-10"/>
                <w:sz w:val="28"/>
                <w:szCs w:val="28"/>
              </w:rPr>
              <w:t>результати</w:t>
            </w:r>
            <w:proofErr w:type="spellEnd"/>
          </w:p>
        </w:tc>
        <w:tc>
          <w:tcPr>
            <w:tcW w:w="1417"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r>
      <w:tr w:rsidR="00AA487B" w:rsidRPr="00AA487B" w:rsidTr="00E70D61">
        <w:tc>
          <w:tcPr>
            <w:tcW w:w="3261" w:type="dxa"/>
          </w:tcPr>
          <w:p w:rsidR="00AA487B" w:rsidRPr="00AA487B" w:rsidRDefault="00AA487B" w:rsidP="00AA487B">
            <w:pPr>
              <w:rPr>
                <w:rFonts w:ascii="Times New Roman" w:hAnsi="Times New Roman"/>
                <w:iCs/>
                <w:spacing w:val="-10"/>
                <w:sz w:val="28"/>
                <w:szCs w:val="28"/>
              </w:rPr>
            </w:pPr>
            <w:proofErr w:type="spellStart"/>
            <w:r w:rsidRPr="00AA487B">
              <w:rPr>
                <w:rFonts w:ascii="Times New Roman" w:hAnsi="Times New Roman"/>
                <w:iCs/>
                <w:spacing w:val="-10"/>
                <w:sz w:val="28"/>
                <w:szCs w:val="28"/>
                <w:lang w:val="uk-UA"/>
              </w:rPr>
              <w:t>Інтернет-конкурс</w:t>
            </w:r>
            <w:proofErr w:type="spellEnd"/>
            <w:r w:rsidRPr="00AA487B">
              <w:rPr>
                <w:rFonts w:ascii="Times New Roman" w:hAnsi="Times New Roman"/>
                <w:iCs/>
                <w:spacing w:val="-10"/>
                <w:sz w:val="28"/>
                <w:szCs w:val="28"/>
                <w:lang w:val="uk-UA"/>
              </w:rPr>
              <w:t xml:space="preserve"> «Хімія – основа технологій майбутнього»</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 xml:space="preserve">1 </w:t>
            </w:r>
          </w:p>
        </w:tc>
        <w:tc>
          <w:tcPr>
            <w:tcW w:w="1701"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701"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417"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1 Диплом І ступеня</w:t>
            </w:r>
          </w:p>
        </w:tc>
      </w:tr>
      <w:tr w:rsidR="00AA487B" w:rsidRPr="00AA487B" w:rsidTr="00E70D61">
        <w:tc>
          <w:tcPr>
            <w:tcW w:w="3261" w:type="dxa"/>
          </w:tcPr>
          <w:p w:rsidR="00AA487B" w:rsidRPr="00AA487B" w:rsidRDefault="00AA487B" w:rsidP="00AA487B">
            <w:pPr>
              <w:rPr>
                <w:rFonts w:ascii="Times New Roman" w:hAnsi="Times New Roman"/>
                <w:iCs/>
                <w:spacing w:val="-10"/>
                <w:sz w:val="28"/>
                <w:szCs w:val="28"/>
              </w:rPr>
            </w:pPr>
            <w:proofErr w:type="spellStart"/>
            <w:r w:rsidRPr="00AA487B">
              <w:rPr>
                <w:rFonts w:ascii="Times New Roman" w:hAnsi="Times New Roman"/>
                <w:iCs/>
                <w:spacing w:val="-10"/>
                <w:sz w:val="28"/>
                <w:szCs w:val="28"/>
              </w:rPr>
              <w:t>Патріот</w:t>
            </w:r>
            <w:proofErr w:type="spellEnd"/>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24</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417"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1 Диплом І ступеня</w:t>
            </w:r>
          </w:p>
        </w:tc>
      </w:tr>
      <w:tr w:rsidR="00AA487B" w:rsidRPr="00AA487B" w:rsidTr="00E70D61">
        <w:tc>
          <w:tcPr>
            <w:tcW w:w="3261"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Кенгуру</w:t>
            </w:r>
          </w:p>
        </w:tc>
        <w:tc>
          <w:tcPr>
            <w:tcW w:w="1701"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64</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9 відмінних результатів</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12 добрих результатів</w:t>
            </w:r>
          </w:p>
        </w:tc>
        <w:tc>
          <w:tcPr>
            <w:tcW w:w="1417" w:type="dxa"/>
            <w:vAlign w:val="center"/>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r>
      <w:tr w:rsidR="00AA487B" w:rsidRPr="00AA487B" w:rsidTr="00E70D61">
        <w:tc>
          <w:tcPr>
            <w:tcW w:w="326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Бобер</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32</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1 відмінний</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417"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r>
      <w:tr w:rsidR="00AA487B" w:rsidRPr="00AA487B" w:rsidTr="00E70D61">
        <w:tc>
          <w:tcPr>
            <w:tcW w:w="326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Соняшник</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28</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701"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c>
          <w:tcPr>
            <w:tcW w:w="1417" w:type="dxa"/>
          </w:tcPr>
          <w:p w:rsidR="00AA487B" w:rsidRPr="00AA487B" w:rsidRDefault="00AA487B" w:rsidP="00AA487B">
            <w:pPr>
              <w:rPr>
                <w:rFonts w:ascii="Times New Roman" w:hAnsi="Times New Roman"/>
                <w:iCs/>
                <w:spacing w:val="-10"/>
                <w:sz w:val="28"/>
                <w:szCs w:val="28"/>
                <w:lang w:val="uk-UA"/>
              </w:rPr>
            </w:pPr>
            <w:r w:rsidRPr="00AA487B">
              <w:rPr>
                <w:rFonts w:ascii="Times New Roman" w:hAnsi="Times New Roman"/>
                <w:iCs/>
                <w:spacing w:val="-10"/>
                <w:sz w:val="28"/>
                <w:szCs w:val="28"/>
                <w:lang w:val="uk-UA"/>
              </w:rPr>
              <w:t>-</w:t>
            </w:r>
          </w:p>
        </w:tc>
      </w:tr>
    </w:tbl>
    <w:p w:rsidR="00AA487B" w:rsidRPr="00AA487B" w:rsidRDefault="00AA487B" w:rsidP="00AA487B">
      <w:pPr>
        <w:spacing w:after="0"/>
        <w:ind w:firstLine="567"/>
        <w:jc w:val="both"/>
        <w:rPr>
          <w:rFonts w:ascii="Times New Roman" w:eastAsia="Times New Roman" w:hAnsi="Times New Roman" w:cs="Times New Roman"/>
          <w:spacing w:val="-12"/>
          <w:sz w:val="28"/>
          <w:szCs w:val="28"/>
          <w:lang w:val="uk-UA" w:eastAsia="ru-RU"/>
        </w:rPr>
      </w:pPr>
    </w:p>
    <w:p w:rsidR="00AA487B" w:rsidRPr="00AA487B" w:rsidRDefault="00AA487B" w:rsidP="00AA487B">
      <w:pPr>
        <w:spacing w:after="0"/>
        <w:ind w:firstLine="567"/>
        <w:jc w:val="both"/>
        <w:rPr>
          <w:rFonts w:ascii="Times New Roman" w:eastAsia="Times New Roman" w:hAnsi="Times New Roman" w:cs="Times New Roman"/>
          <w:sz w:val="28"/>
          <w:szCs w:val="28"/>
          <w:lang w:bidi="en-US"/>
        </w:rPr>
      </w:pPr>
      <w:r w:rsidRPr="00AA487B">
        <w:rPr>
          <w:rFonts w:ascii="Times New Roman" w:eastAsia="Times New Roman" w:hAnsi="Times New Roman" w:cs="Times New Roman"/>
          <w:iCs/>
          <w:sz w:val="28"/>
          <w:szCs w:val="28"/>
          <w:lang w:val="uk-UA" w:bidi="en-US"/>
        </w:rPr>
        <w:t>Для удосконалення роботи з обдарованими учнями ліцею був продовжений проект: «</w:t>
      </w:r>
      <w:r w:rsidRPr="00AA487B">
        <w:rPr>
          <w:rFonts w:ascii="Times New Roman" w:eastAsia="Times New Roman" w:hAnsi="Times New Roman" w:cs="Times New Roman"/>
          <w:b/>
          <w:iCs/>
          <w:sz w:val="28"/>
          <w:szCs w:val="28"/>
          <w:lang w:val="uk-UA" w:bidi="en-US"/>
        </w:rPr>
        <w:t>ТВОРЧА ОБДАРОВАНІСТЬ: ВИЯВЛЕННЯ – НАВЧАННЯ – РОЗВИТОК».</w:t>
      </w:r>
      <w:r w:rsidRPr="00AA487B">
        <w:rPr>
          <w:rFonts w:ascii="Times New Roman" w:eastAsia="Times New Roman" w:hAnsi="Times New Roman" w:cs="Times New Roman"/>
          <w:iCs/>
          <w:sz w:val="28"/>
          <w:szCs w:val="28"/>
          <w:lang w:val="uk-UA" w:bidi="en-US"/>
        </w:rPr>
        <w:t xml:space="preserve"> </w:t>
      </w:r>
    </w:p>
    <w:p w:rsidR="00AA487B" w:rsidRPr="00AA487B" w:rsidRDefault="00AA487B" w:rsidP="00AA487B">
      <w:pPr>
        <w:spacing w:after="0"/>
        <w:ind w:firstLine="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З метою виявлення рівня обдарованості учнів щороку проводиться психолого-педагогічна діагностика за наступними методиками:</w:t>
      </w:r>
    </w:p>
    <w:p w:rsidR="00AA487B" w:rsidRPr="00AA487B" w:rsidRDefault="00AA487B" w:rsidP="00AA487B">
      <w:pPr>
        <w:numPr>
          <w:ilvl w:val="0"/>
          <w:numId w:val="20"/>
        </w:numPr>
        <w:spacing w:after="0" w:line="288" w:lineRule="auto"/>
        <w:ind w:left="993" w:hanging="426"/>
        <w:contextualSpacing/>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«Короткий відбірковий тест (КОТ) – Тест оцінки загальних розумових здібностей, адаптація Н.В Бузина»;</w:t>
      </w:r>
    </w:p>
    <w:p w:rsidR="00AA487B" w:rsidRPr="00AA487B" w:rsidRDefault="00AA487B" w:rsidP="00AA487B">
      <w:pPr>
        <w:numPr>
          <w:ilvl w:val="0"/>
          <w:numId w:val="20"/>
        </w:numPr>
        <w:spacing w:after="0" w:line="288" w:lineRule="auto"/>
        <w:ind w:left="993" w:hanging="426"/>
        <w:contextualSpacing/>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«Тест інтелектуального потенціалу» (ТІП) П. </w:t>
      </w:r>
      <w:proofErr w:type="spellStart"/>
      <w:r w:rsidRPr="00AA487B">
        <w:rPr>
          <w:rFonts w:ascii="Times New Roman" w:eastAsia="Times New Roman" w:hAnsi="Times New Roman" w:cs="Times New Roman"/>
          <w:iCs/>
          <w:sz w:val="28"/>
          <w:szCs w:val="28"/>
          <w:lang w:val="uk-UA" w:bidi="en-US"/>
        </w:rPr>
        <w:t>Ржичан</w:t>
      </w:r>
      <w:proofErr w:type="spellEnd"/>
      <w:r w:rsidRPr="00AA487B">
        <w:rPr>
          <w:rFonts w:ascii="Times New Roman" w:eastAsia="Times New Roman" w:hAnsi="Times New Roman" w:cs="Times New Roman"/>
          <w:iCs/>
          <w:sz w:val="28"/>
          <w:szCs w:val="28"/>
          <w:lang w:val="uk-UA" w:bidi="en-US"/>
        </w:rPr>
        <w:t>;</w:t>
      </w:r>
    </w:p>
    <w:p w:rsidR="00AA487B" w:rsidRPr="00AA487B" w:rsidRDefault="00AA487B" w:rsidP="00AA487B">
      <w:pPr>
        <w:numPr>
          <w:ilvl w:val="0"/>
          <w:numId w:val="20"/>
        </w:numPr>
        <w:spacing w:after="0" w:line="288" w:lineRule="auto"/>
        <w:ind w:left="993" w:hanging="426"/>
        <w:contextualSpacing/>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«Прогресивні матриці </w:t>
      </w:r>
      <w:proofErr w:type="spellStart"/>
      <w:r w:rsidRPr="00AA487B">
        <w:rPr>
          <w:rFonts w:ascii="Times New Roman" w:eastAsia="Times New Roman" w:hAnsi="Times New Roman" w:cs="Times New Roman"/>
          <w:iCs/>
          <w:sz w:val="28"/>
          <w:szCs w:val="28"/>
          <w:lang w:val="uk-UA" w:bidi="en-US"/>
        </w:rPr>
        <w:t>Равена</w:t>
      </w:r>
      <w:proofErr w:type="spellEnd"/>
      <w:r w:rsidRPr="00AA487B">
        <w:rPr>
          <w:rFonts w:ascii="Times New Roman" w:eastAsia="Times New Roman" w:hAnsi="Times New Roman" w:cs="Times New Roman"/>
          <w:iCs/>
          <w:sz w:val="28"/>
          <w:szCs w:val="28"/>
          <w:lang w:val="uk-UA" w:bidi="en-US"/>
        </w:rPr>
        <w:t>»;</w:t>
      </w:r>
    </w:p>
    <w:p w:rsidR="00AA487B" w:rsidRPr="00AA487B" w:rsidRDefault="00AA487B" w:rsidP="00AA487B">
      <w:pPr>
        <w:numPr>
          <w:ilvl w:val="0"/>
          <w:numId w:val="20"/>
        </w:numPr>
        <w:shd w:val="clear" w:color="auto" w:fill="FFFFFF"/>
        <w:spacing w:after="0" w:line="288" w:lineRule="auto"/>
        <w:ind w:left="993" w:hanging="426"/>
        <w:contextualSpacing/>
        <w:jc w:val="both"/>
        <w:rPr>
          <w:rFonts w:ascii="Times New Roman" w:eastAsia="Times New Roman" w:hAnsi="Times New Roman" w:cs="Times New Roman"/>
          <w:iCs/>
          <w:color w:val="000000"/>
          <w:sz w:val="28"/>
          <w:szCs w:val="28"/>
          <w:lang w:val="uk-UA" w:bidi="en-US"/>
        </w:rPr>
      </w:pPr>
      <w:r w:rsidRPr="00AA487B">
        <w:rPr>
          <w:rFonts w:ascii="Times New Roman" w:eastAsia="Times New Roman" w:hAnsi="Times New Roman" w:cs="Times New Roman"/>
          <w:iCs/>
          <w:color w:val="000000"/>
          <w:sz w:val="28"/>
          <w:szCs w:val="28"/>
          <w:lang w:val="uk-UA" w:bidi="en-US"/>
        </w:rPr>
        <w:t>Методика оцінки «емоційного інтелекту» (</w:t>
      </w:r>
      <w:r w:rsidRPr="00AA487B">
        <w:rPr>
          <w:rFonts w:ascii="Times New Roman" w:eastAsia="Times New Roman" w:hAnsi="Times New Roman" w:cs="Times New Roman"/>
          <w:iCs/>
          <w:color w:val="000000"/>
          <w:sz w:val="28"/>
          <w:szCs w:val="28"/>
          <w:lang w:val="en-US" w:bidi="en-US"/>
        </w:rPr>
        <w:t>EQ</w:t>
      </w:r>
      <w:r w:rsidRPr="00AA487B">
        <w:rPr>
          <w:rFonts w:ascii="Times New Roman" w:eastAsia="Times New Roman" w:hAnsi="Times New Roman" w:cs="Times New Roman"/>
          <w:iCs/>
          <w:color w:val="000000"/>
          <w:sz w:val="28"/>
          <w:szCs w:val="28"/>
          <w:lang w:val="uk-UA" w:bidi="en-US"/>
        </w:rPr>
        <w:t>);</w:t>
      </w:r>
    </w:p>
    <w:p w:rsidR="00AA487B" w:rsidRPr="00AA487B" w:rsidRDefault="00AA487B" w:rsidP="00AA487B">
      <w:pPr>
        <w:numPr>
          <w:ilvl w:val="0"/>
          <w:numId w:val="20"/>
        </w:numPr>
        <w:shd w:val="clear" w:color="auto" w:fill="FFFFFF"/>
        <w:spacing w:after="0" w:line="288" w:lineRule="auto"/>
        <w:ind w:left="993" w:hanging="426"/>
        <w:contextualSpacing/>
        <w:jc w:val="both"/>
        <w:rPr>
          <w:rFonts w:ascii="Times New Roman" w:eastAsia="Times New Roman" w:hAnsi="Times New Roman" w:cs="Times New Roman"/>
          <w:iCs/>
          <w:color w:val="000000"/>
          <w:sz w:val="28"/>
          <w:szCs w:val="28"/>
          <w:lang w:val="uk-UA" w:bidi="en-US"/>
        </w:rPr>
      </w:pPr>
      <w:r w:rsidRPr="00AA487B">
        <w:rPr>
          <w:rFonts w:ascii="Times New Roman" w:eastAsia="Times New Roman" w:hAnsi="Times New Roman" w:cs="Times New Roman"/>
          <w:iCs/>
          <w:sz w:val="28"/>
          <w:szCs w:val="28"/>
          <w:lang w:val="uk-UA" w:bidi="en-US"/>
        </w:rPr>
        <w:t>5-ти факторний особистісний опитувальник.</w:t>
      </w:r>
    </w:p>
    <w:p w:rsidR="00AA487B" w:rsidRPr="00AA487B" w:rsidRDefault="00AA487B" w:rsidP="00AA487B">
      <w:pPr>
        <w:spacing w:after="0"/>
        <w:ind w:firstLine="567"/>
        <w:contextualSpacing/>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Отримані результати представляються на методичній раді та батьківських зборах. При цьому зберігається </w:t>
      </w:r>
      <w:proofErr w:type="spellStart"/>
      <w:r w:rsidRPr="00AA487B">
        <w:rPr>
          <w:rFonts w:ascii="Times New Roman" w:eastAsia="Times New Roman" w:hAnsi="Times New Roman" w:cs="Times New Roman"/>
          <w:iCs/>
          <w:sz w:val="28"/>
          <w:szCs w:val="28"/>
          <w:lang w:val="uk-UA" w:bidi="en-US"/>
        </w:rPr>
        <w:t>конфіденціальність</w:t>
      </w:r>
      <w:proofErr w:type="spellEnd"/>
      <w:r w:rsidRPr="00AA487B">
        <w:rPr>
          <w:rFonts w:ascii="Times New Roman" w:eastAsia="Times New Roman" w:hAnsi="Times New Roman" w:cs="Times New Roman"/>
          <w:iCs/>
          <w:sz w:val="28"/>
          <w:szCs w:val="28"/>
          <w:lang w:val="uk-UA" w:bidi="en-US"/>
        </w:rPr>
        <w:t xml:space="preserve">, а особисті результати учнів </w:t>
      </w:r>
      <w:proofErr w:type="spellStart"/>
      <w:r w:rsidRPr="00AA487B">
        <w:rPr>
          <w:rFonts w:ascii="Times New Roman" w:eastAsia="Times New Roman" w:hAnsi="Times New Roman" w:cs="Times New Roman"/>
          <w:iCs/>
          <w:sz w:val="28"/>
          <w:szCs w:val="28"/>
          <w:lang w:val="uk-UA" w:bidi="en-US"/>
        </w:rPr>
        <w:t>предоставляються</w:t>
      </w:r>
      <w:proofErr w:type="spellEnd"/>
      <w:r w:rsidRPr="00AA487B">
        <w:rPr>
          <w:rFonts w:ascii="Times New Roman" w:eastAsia="Times New Roman" w:hAnsi="Times New Roman" w:cs="Times New Roman"/>
          <w:iCs/>
          <w:sz w:val="28"/>
          <w:szCs w:val="28"/>
          <w:lang w:val="uk-UA" w:bidi="en-US"/>
        </w:rPr>
        <w:t xml:space="preserve"> лише батькам.  </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Вагомий внесок щодо розвитку мотивації до творчої діяльності учнів є щорічний підсумок за п’ятьма рейтингами відповідно до Положення про рейтингову (120-</w:t>
      </w:r>
      <w:r w:rsidRPr="00AA487B">
        <w:rPr>
          <w:rFonts w:ascii="Times New Roman" w:eastAsia="Times New Roman" w:hAnsi="Times New Roman" w:cs="Times New Roman"/>
          <w:iCs/>
          <w:spacing w:val="-10"/>
          <w:sz w:val="28"/>
          <w:szCs w:val="28"/>
          <w:lang w:val="uk-UA" w:bidi="en-US"/>
        </w:rPr>
        <w:lastRenderedPageBreak/>
        <w:t xml:space="preserve">бальну) систему оцінювання освітніх досягнень учнів ліцею, який </w:t>
      </w:r>
      <w:proofErr w:type="spellStart"/>
      <w:r w:rsidRPr="00AA487B">
        <w:rPr>
          <w:rFonts w:ascii="Times New Roman" w:eastAsia="Times New Roman" w:hAnsi="Times New Roman" w:cs="Times New Roman"/>
          <w:iCs/>
          <w:spacing w:val="-10"/>
          <w:sz w:val="28"/>
          <w:szCs w:val="28"/>
          <w:lang w:val="uk-UA" w:bidi="en-US"/>
        </w:rPr>
        <w:t>вібувається</w:t>
      </w:r>
      <w:proofErr w:type="spellEnd"/>
      <w:r w:rsidRPr="00AA487B">
        <w:rPr>
          <w:rFonts w:ascii="Times New Roman" w:eastAsia="Times New Roman" w:hAnsi="Times New Roman" w:cs="Times New Roman"/>
          <w:iCs/>
          <w:spacing w:val="-10"/>
          <w:sz w:val="28"/>
          <w:szCs w:val="28"/>
          <w:lang w:val="uk-UA" w:bidi="en-US"/>
        </w:rPr>
        <w:t xml:space="preserve"> на святі «Останнього дзвоника». За підсумками кожного напрямку – академічного, інтелектуального, лідерського, олімпійського, творчо-художнього – визначаються 10 учнів, які набули кращих результатів за рік. Окрім цього, визначається «Золота десятка» ліцею, до якої потрапляють 10 учнів з найкращими результатами за всіма напрямками. Усі учні відзначаються дипломами і пам’ятними зірками «Підкорювач зоряних вершин». 04 червня 2016 р. пройшов «Урочистий прийом у директора ліцею», на який були запрошені учні, що досягли певних результатів у навчальному році, та їхні батьки.  </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Здобуття вищої освіти</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Щороку 100% учнів ліцею вступають до вищих навчальних закладів України. Аналіз вступу показав, що у 2016 році з 61 випускника 30 учня поступили до юридичних факультетів, 4 – на гуманітарні факультети,  2 – на економічні спеціальності, 2 – на технічні, 9 – інші напрямки навчання, 4 – у </w:t>
      </w:r>
      <w:proofErr w:type="spellStart"/>
      <w:r w:rsidRPr="00AA487B">
        <w:rPr>
          <w:rFonts w:ascii="Times New Roman" w:eastAsia="Times New Roman" w:hAnsi="Times New Roman" w:cs="Times New Roman"/>
          <w:iCs/>
          <w:spacing w:val="-10"/>
          <w:sz w:val="28"/>
          <w:szCs w:val="28"/>
          <w:lang w:val="uk-UA" w:bidi="en-US"/>
        </w:rPr>
        <w:t>коледжи</w:t>
      </w:r>
      <w:proofErr w:type="spellEnd"/>
      <w:r w:rsidRPr="00AA487B">
        <w:rPr>
          <w:rFonts w:ascii="Times New Roman" w:eastAsia="Times New Roman" w:hAnsi="Times New Roman" w:cs="Times New Roman"/>
          <w:iCs/>
          <w:spacing w:val="-10"/>
          <w:sz w:val="28"/>
          <w:szCs w:val="28"/>
          <w:lang w:val="uk-UA" w:bidi="en-US"/>
        </w:rPr>
        <w:t xml:space="preserve"> та технікуми, 5 – за кордон, 5 – не поступили за різними обставинами. Один випускник планує навчатися на підготовчому відділенні ВНЗ міста.</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Протягом кількох років відбувається плідна співпраця ліцею з університетом ім. Альфреда Нобеля. Ліцеїсти беруть активну участь у </w:t>
      </w:r>
      <w:proofErr w:type="spellStart"/>
      <w:r w:rsidRPr="00AA487B">
        <w:rPr>
          <w:rFonts w:ascii="Times New Roman" w:eastAsia="Times New Roman" w:hAnsi="Times New Roman" w:cs="Times New Roman"/>
          <w:iCs/>
          <w:spacing w:val="-10"/>
          <w:sz w:val="28"/>
          <w:szCs w:val="28"/>
          <w:lang w:val="uk-UA" w:bidi="en-US"/>
        </w:rPr>
        <w:t>студентськіх</w:t>
      </w:r>
      <w:proofErr w:type="spellEnd"/>
      <w:r w:rsidRPr="00AA487B">
        <w:rPr>
          <w:rFonts w:ascii="Times New Roman" w:eastAsia="Times New Roman" w:hAnsi="Times New Roman" w:cs="Times New Roman"/>
          <w:iCs/>
          <w:spacing w:val="-10"/>
          <w:sz w:val="28"/>
          <w:szCs w:val="28"/>
          <w:lang w:val="uk-UA" w:bidi="en-US"/>
        </w:rPr>
        <w:t xml:space="preserve"> науково-практичних конференціях з правознавства, англійської мови, історії, світової культури.  Випускникам юридичного ліцею керівництво університету надало 5 % пільгу, якщо кількість </w:t>
      </w:r>
      <w:proofErr w:type="spellStart"/>
      <w:r w:rsidRPr="00AA487B">
        <w:rPr>
          <w:rFonts w:ascii="Times New Roman" w:eastAsia="Times New Roman" w:hAnsi="Times New Roman" w:cs="Times New Roman"/>
          <w:iCs/>
          <w:spacing w:val="-10"/>
          <w:sz w:val="28"/>
          <w:szCs w:val="28"/>
          <w:lang w:val="uk-UA" w:bidi="en-US"/>
        </w:rPr>
        <w:t>вступивших</w:t>
      </w:r>
      <w:proofErr w:type="spellEnd"/>
      <w:r w:rsidRPr="00AA487B">
        <w:rPr>
          <w:rFonts w:ascii="Times New Roman" w:eastAsia="Times New Roman" w:hAnsi="Times New Roman" w:cs="Times New Roman"/>
          <w:iCs/>
          <w:spacing w:val="-10"/>
          <w:sz w:val="28"/>
          <w:szCs w:val="28"/>
          <w:lang w:val="uk-UA" w:bidi="en-US"/>
        </w:rPr>
        <w:t xml:space="preserve"> на навчання до університету ліцеїстів складатиме 10 % від загальної кількості випускників поточного навчального року.  У 2016 р. до університету ім. Альфреда Нобеля на різні факультети вступило 11 випускників. </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Оновлення змісту освіти</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Calibri" w:eastAsia="Times New Roman" w:hAnsi="Calibri" w:cs="Times New Roman"/>
          <w:i/>
          <w:iCs/>
          <w:noProof/>
          <w:spacing w:val="-10"/>
          <w:sz w:val="20"/>
          <w:szCs w:val="28"/>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71.3pt;width:513pt;height:102.8pt;z-index:251715584;visibility:visible;mso-wrap-edited:f">
            <v:imagedata r:id="rId9" o:title="" croptop="14874f" cropbottom="17534f" cropleft="4800f" cropright="4738f"/>
          </v:shape>
          <o:OLEObject Type="Embed" ProgID="Word.Picture.8" ShapeID="_x0000_s1026" DrawAspect="Content" ObjectID="_1538510822" r:id="rId10"/>
        </w:pict>
      </w:r>
      <w:r w:rsidRPr="00AA487B">
        <w:rPr>
          <w:rFonts w:ascii="Times New Roman" w:eastAsia="Times New Roman" w:hAnsi="Times New Roman" w:cs="Times New Roman"/>
          <w:iCs/>
          <w:spacing w:val="-10"/>
          <w:sz w:val="28"/>
          <w:szCs w:val="28"/>
          <w:lang w:val="uk-UA" w:bidi="en-US"/>
        </w:rPr>
        <w:t>Постійне оновлення змісту освіти та покращення методичного забезпечення навчального процесу відбувається через створення авторських програм, видання навчально-методичних посібників для ліцеїстів, використання інноваційних педагогічних технологій, інтерактивних методів викладання, проектної педагогіки.</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 ліцеї кілька викладачів працюють за власними авторськими програмами, затвердженими ДОІППО. Це – вчитель курсу «Машинопис і сучасне діловодство» Л.М. </w:t>
      </w:r>
      <w:proofErr w:type="spellStart"/>
      <w:r w:rsidRPr="00AA487B">
        <w:rPr>
          <w:rFonts w:ascii="Times New Roman" w:eastAsia="Times New Roman" w:hAnsi="Times New Roman" w:cs="Times New Roman"/>
          <w:iCs/>
          <w:spacing w:val="-10"/>
          <w:sz w:val="28"/>
          <w:szCs w:val="28"/>
          <w:lang w:val="uk-UA" w:bidi="en-US"/>
        </w:rPr>
        <w:t>Стешенко</w:t>
      </w:r>
      <w:proofErr w:type="spellEnd"/>
      <w:r w:rsidRPr="00AA487B">
        <w:rPr>
          <w:rFonts w:ascii="Times New Roman" w:eastAsia="Times New Roman" w:hAnsi="Times New Roman" w:cs="Times New Roman"/>
          <w:iCs/>
          <w:spacing w:val="-10"/>
          <w:sz w:val="28"/>
          <w:szCs w:val="28"/>
          <w:lang w:val="uk-UA" w:bidi="en-US"/>
        </w:rPr>
        <w:t xml:space="preserve">, вчитель «Практикуму зі світової художньої культури» М.В. </w:t>
      </w:r>
      <w:proofErr w:type="spellStart"/>
      <w:r w:rsidRPr="00AA487B">
        <w:rPr>
          <w:rFonts w:ascii="Times New Roman" w:eastAsia="Times New Roman" w:hAnsi="Times New Roman" w:cs="Times New Roman"/>
          <w:iCs/>
          <w:spacing w:val="-10"/>
          <w:sz w:val="28"/>
          <w:szCs w:val="28"/>
          <w:lang w:val="uk-UA" w:bidi="en-US"/>
        </w:rPr>
        <w:t>Нечаєнко</w:t>
      </w:r>
      <w:proofErr w:type="spellEnd"/>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iCs/>
          <w:spacing w:val="-10"/>
          <w:sz w:val="28"/>
          <w:szCs w:val="28"/>
          <w:lang w:val="uk-UA" w:bidi="en-US"/>
        </w:rPr>
        <w:lastRenderedPageBreak/>
        <w:t xml:space="preserve">вчитель курсу «Європейський вибір України» Т.В. </w:t>
      </w:r>
      <w:proofErr w:type="spellStart"/>
      <w:r w:rsidRPr="00AA487B">
        <w:rPr>
          <w:rFonts w:ascii="Times New Roman" w:eastAsia="Times New Roman" w:hAnsi="Times New Roman" w:cs="Times New Roman"/>
          <w:iCs/>
          <w:spacing w:val="-10"/>
          <w:sz w:val="28"/>
          <w:szCs w:val="28"/>
          <w:lang w:val="uk-UA" w:bidi="en-US"/>
        </w:rPr>
        <w:t>Недосєкіна</w:t>
      </w:r>
      <w:proofErr w:type="spellEnd"/>
      <w:r w:rsidRPr="00AA487B">
        <w:rPr>
          <w:rFonts w:ascii="Times New Roman" w:eastAsia="Times New Roman" w:hAnsi="Times New Roman" w:cs="Times New Roman"/>
          <w:iCs/>
          <w:spacing w:val="-10"/>
          <w:sz w:val="28"/>
          <w:szCs w:val="28"/>
          <w:lang w:val="uk-UA" w:bidi="en-US"/>
        </w:rPr>
        <w:t xml:space="preserve">. У 2015/2016 навчальному році успішно пройшла апробація посібника до авторської програми «Україна між Заходом і Сходом», які написав кандидат історичних наук, доцент НГУ І.О. </w:t>
      </w:r>
      <w:proofErr w:type="spellStart"/>
      <w:r w:rsidRPr="00AA487B">
        <w:rPr>
          <w:rFonts w:ascii="Times New Roman" w:eastAsia="Times New Roman" w:hAnsi="Times New Roman" w:cs="Times New Roman"/>
          <w:iCs/>
          <w:spacing w:val="-10"/>
          <w:sz w:val="28"/>
          <w:szCs w:val="28"/>
          <w:lang w:val="uk-UA" w:bidi="en-US"/>
        </w:rPr>
        <w:t>Кочергін</w:t>
      </w:r>
      <w:proofErr w:type="spellEnd"/>
      <w:r w:rsidRPr="00AA487B">
        <w:rPr>
          <w:rFonts w:ascii="Times New Roman" w:eastAsia="Times New Roman" w:hAnsi="Times New Roman" w:cs="Times New Roman"/>
          <w:iCs/>
          <w:spacing w:val="-10"/>
          <w:sz w:val="28"/>
          <w:szCs w:val="28"/>
          <w:lang w:val="uk-UA" w:bidi="en-US"/>
        </w:rPr>
        <w:t xml:space="preserve">. </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Програми зі спецкурсів «Етика», «Історія рідного краю» (вчитель Т.В. </w:t>
      </w:r>
      <w:proofErr w:type="spellStart"/>
      <w:r w:rsidRPr="00AA487B">
        <w:rPr>
          <w:rFonts w:ascii="Times New Roman" w:eastAsia="Times New Roman" w:hAnsi="Times New Roman" w:cs="Times New Roman"/>
          <w:iCs/>
          <w:spacing w:val="-10"/>
          <w:sz w:val="28"/>
          <w:szCs w:val="28"/>
          <w:lang w:val="uk-UA" w:bidi="en-US"/>
        </w:rPr>
        <w:t>Недосєкіна</w:t>
      </w:r>
      <w:proofErr w:type="spellEnd"/>
      <w:r w:rsidRPr="00AA487B">
        <w:rPr>
          <w:rFonts w:ascii="Times New Roman" w:eastAsia="Times New Roman" w:hAnsi="Times New Roman" w:cs="Times New Roman"/>
          <w:iCs/>
          <w:spacing w:val="-10"/>
          <w:sz w:val="28"/>
          <w:szCs w:val="28"/>
          <w:lang w:val="uk-UA" w:bidi="en-US"/>
        </w:rPr>
        <w:t xml:space="preserve">), «Релігієзнавство» (вчитель П.П. </w:t>
      </w:r>
      <w:proofErr w:type="spellStart"/>
      <w:r w:rsidRPr="00AA487B">
        <w:rPr>
          <w:rFonts w:ascii="Times New Roman" w:eastAsia="Times New Roman" w:hAnsi="Times New Roman" w:cs="Times New Roman"/>
          <w:iCs/>
          <w:spacing w:val="-10"/>
          <w:sz w:val="28"/>
          <w:szCs w:val="28"/>
          <w:lang w:val="uk-UA" w:bidi="en-US"/>
        </w:rPr>
        <w:t>Мінка</w:t>
      </w:r>
      <w:proofErr w:type="spellEnd"/>
      <w:r w:rsidRPr="00AA487B">
        <w:rPr>
          <w:rFonts w:ascii="Times New Roman" w:eastAsia="Times New Roman" w:hAnsi="Times New Roman" w:cs="Times New Roman"/>
          <w:iCs/>
          <w:spacing w:val="-10"/>
          <w:sz w:val="28"/>
          <w:szCs w:val="28"/>
          <w:lang w:val="uk-UA" w:bidi="en-US"/>
        </w:rPr>
        <w:t xml:space="preserve">) затверджені в Інституті інноваційних технологій МОН України. </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Крім цього, вчителі правознавства викладають за колективною авторської програмою, затвердженою у 2000 р., вчитель курсу «Основи світової та української культури»,  кандидат історичних наук О.В. Іщенко працює за власною авторською програмою.</w:t>
      </w:r>
    </w:p>
    <w:p w:rsidR="00AA487B" w:rsidRPr="00AA487B" w:rsidRDefault="00AA487B" w:rsidP="00AA487B">
      <w:pPr>
        <w:spacing w:after="0"/>
        <w:ind w:firstLine="540"/>
        <w:jc w:val="both"/>
        <w:rPr>
          <w:rFonts w:ascii="Calibri" w:eastAsia="Times New Roman" w:hAnsi="Calibri" w:cs="Times New Roman"/>
          <w:i/>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 ліцеї розроблені робочі зошити до предметів «Етика», «Європейський вибір України» (Т.В. </w:t>
      </w:r>
      <w:proofErr w:type="spellStart"/>
      <w:r w:rsidRPr="00AA487B">
        <w:rPr>
          <w:rFonts w:ascii="Times New Roman" w:eastAsia="Times New Roman" w:hAnsi="Times New Roman" w:cs="Times New Roman"/>
          <w:iCs/>
          <w:spacing w:val="-10"/>
          <w:sz w:val="28"/>
          <w:szCs w:val="28"/>
          <w:lang w:val="uk-UA" w:bidi="en-US"/>
        </w:rPr>
        <w:t>Недосєкіна</w:t>
      </w:r>
      <w:proofErr w:type="spellEnd"/>
      <w:r w:rsidRPr="00AA487B">
        <w:rPr>
          <w:rFonts w:ascii="Times New Roman" w:eastAsia="Times New Roman" w:hAnsi="Times New Roman" w:cs="Times New Roman"/>
          <w:iCs/>
          <w:spacing w:val="-10"/>
          <w:sz w:val="28"/>
          <w:szCs w:val="28"/>
          <w:lang w:val="uk-UA" w:bidi="en-US"/>
        </w:rPr>
        <w:t xml:space="preserve">), «Теорія держави і права» (Г.О. </w:t>
      </w:r>
      <w:proofErr w:type="spellStart"/>
      <w:r w:rsidRPr="00AA487B">
        <w:rPr>
          <w:rFonts w:ascii="Times New Roman" w:eastAsia="Times New Roman" w:hAnsi="Times New Roman" w:cs="Times New Roman"/>
          <w:iCs/>
          <w:spacing w:val="-10"/>
          <w:sz w:val="28"/>
          <w:szCs w:val="28"/>
          <w:lang w:val="uk-UA" w:bidi="en-US"/>
        </w:rPr>
        <w:t>Мягких</w:t>
      </w:r>
      <w:proofErr w:type="spellEnd"/>
      <w:r w:rsidRPr="00AA487B">
        <w:rPr>
          <w:rFonts w:ascii="Times New Roman" w:eastAsia="Times New Roman" w:hAnsi="Times New Roman" w:cs="Times New Roman"/>
          <w:iCs/>
          <w:spacing w:val="-10"/>
          <w:sz w:val="28"/>
          <w:szCs w:val="28"/>
          <w:lang w:val="uk-UA" w:bidi="en-US"/>
        </w:rPr>
        <w:t xml:space="preserve">), «Конституційне право» (І.О. </w:t>
      </w:r>
      <w:proofErr w:type="spellStart"/>
      <w:r w:rsidRPr="00AA487B">
        <w:rPr>
          <w:rFonts w:ascii="Times New Roman" w:eastAsia="Times New Roman" w:hAnsi="Times New Roman" w:cs="Times New Roman"/>
          <w:iCs/>
          <w:spacing w:val="-10"/>
          <w:sz w:val="28"/>
          <w:szCs w:val="28"/>
          <w:lang w:val="uk-UA" w:bidi="en-US"/>
        </w:rPr>
        <w:t>Кочергін</w:t>
      </w:r>
      <w:proofErr w:type="spellEnd"/>
      <w:r w:rsidRPr="00AA487B">
        <w:rPr>
          <w:rFonts w:ascii="Times New Roman" w:eastAsia="Times New Roman" w:hAnsi="Times New Roman" w:cs="Times New Roman"/>
          <w:iCs/>
          <w:spacing w:val="-10"/>
          <w:sz w:val="28"/>
          <w:szCs w:val="28"/>
          <w:lang w:val="uk-UA" w:bidi="en-US"/>
        </w:rPr>
        <w:t>), «Трудове право», «</w:t>
      </w:r>
      <w:proofErr w:type="spellStart"/>
      <w:r w:rsidRPr="00AA487B">
        <w:rPr>
          <w:rFonts w:ascii="Times New Roman" w:eastAsia="Times New Roman" w:hAnsi="Times New Roman" w:cs="Times New Roman"/>
          <w:iCs/>
          <w:spacing w:val="-10"/>
          <w:sz w:val="28"/>
          <w:szCs w:val="28"/>
          <w:lang w:val="uk-UA" w:bidi="en-US"/>
        </w:rPr>
        <w:t>Кримігальне</w:t>
      </w:r>
      <w:proofErr w:type="spellEnd"/>
      <w:r w:rsidRPr="00AA487B">
        <w:rPr>
          <w:rFonts w:ascii="Times New Roman" w:eastAsia="Times New Roman" w:hAnsi="Times New Roman" w:cs="Times New Roman"/>
          <w:iCs/>
          <w:spacing w:val="-10"/>
          <w:sz w:val="28"/>
          <w:szCs w:val="28"/>
          <w:lang w:val="uk-UA" w:bidi="en-US"/>
        </w:rPr>
        <w:t xml:space="preserve"> право» (О.О. Костенко), «Практикум зі світової художньої культури» (М.В. </w:t>
      </w:r>
      <w:proofErr w:type="spellStart"/>
      <w:r w:rsidRPr="00AA487B">
        <w:rPr>
          <w:rFonts w:ascii="Times New Roman" w:eastAsia="Times New Roman" w:hAnsi="Times New Roman" w:cs="Times New Roman"/>
          <w:iCs/>
          <w:spacing w:val="-10"/>
          <w:sz w:val="28"/>
          <w:szCs w:val="28"/>
          <w:lang w:val="uk-UA" w:bidi="en-US"/>
        </w:rPr>
        <w:t>Нечаєнко</w:t>
      </w:r>
      <w:proofErr w:type="spellEnd"/>
      <w:r w:rsidRPr="00AA487B">
        <w:rPr>
          <w:rFonts w:ascii="Times New Roman" w:eastAsia="Times New Roman" w:hAnsi="Times New Roman" w:cs="Times New Roman"/>
          <w:iCs/>
          <w:spacing w:val="-10"/>
          <w:sz w:val="28"/>
          <w:szCs w:val="28"/>
          <w:lang w:val="uk-UA" w:bidi="en-US"/>
        </w:rPr>
        <w:t xml:space="preserve">), курс лекцій до «Історії рідного краю» (Т.В. </w:t>
      </w:r>
      <w:proofErr w:type="spellStart"/>
      <w:r w:rsidRPr="00AA487B">
        <w:rPr>
          <w:rFonts w:ascii="Times New Roman" w:eastAsia="Times New Roman" w:hAnsi="Times New Roman" w:cs="Times New Roman"/>
          <w:iCs/>
          <w:spacing w:val="-10"/>
          <w:sz w:val="28"/>
          <w:szCs w:val="28"/>
          <w:lang w:val="uk-UA" w:bidi="en-US"/>
        </w:rPr>
        <w:t>Недосєкіна</w:t>
      </w:r>
      <w:proofErr w:type="spellEnd"/>
      <w:r w:rsidRPr="00AA487B">
        <w:rPr>
          <w:rFonts w:ascii="Times New Roman" w:eastAsia="Times New Roman" w:hAnsi="Times New Roman" w:cs="Times New Roman"/>
          <w:iCs/>
          <w:spacing w:val="-10"/>
          <w:sz w:val="28"/>
          <w:szCs w:val="28"/>
          <w:lang w:val="uk-UA" w:bidi="en-US"/>
        </w:rPr>
        <w:t xml:space="preserve">), «Людина і суспільство» (Т.В. </w:t>
      </w:r>
      <w:proofErr w:type="spellStart"/>
      <w:r w:rsidRPr="00AA487B">
        <w:rPr>
          <w:rFonts w:ascii="Times New Roman" w:eastAsia="Times New Roman" w:hAnsi="Times New Roman" w:cs="Times New Roman"/>
          <w:iCs/>
          <w:spacing w:val="-10"/>
          <w:sz w:val="28"/>
          <w:szCs w:val="28"/>
          <w:lang w:val="uk-UA" w:bidi="en-US"/>
        </w:rPr>
        <w:t>Мачушак</w:t>
      </w:r>
      <w:proofErr w:type="spellEnd"/>
      <w:r w:rsidRPr="00AA487B">
        <w:rPr>
          <w:rFonts w:ascii="Times New Roman" w:eastAsia="Times New Roman" w:hAnsi="Times New Roman" w:cs="Times New Roman"/>
          <w:iCs/>
          <w:spacing w:val="-10"/>
          <w:sz w:val="28"/>
          <w:szCs w:val="28"/>
          <w:lang w:val="uk-UA" w:bidi="en-US"/>
        </w:rPr>
        <w:t xml:space="preserve">), які щорічно видаються за кошти благодійного фонду «Феміда».  </w:t>
      </w:r>
    </w:p>
    <w:p w:rsidR="00AA487B" w:rsidRPr="00AA487B" w:rsidRDefault="00AA487B" w:rsidP="00AA487B">
      <w:pPr>
        <w:spacing w:after="0"/>
        <w:ind w:firstLine="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Значна увага у 2015/2016 навчальному році була приділена проектній технології, бо практика застосування методу проектів на уроках з різних предметів та в позакласній діяльності дає дитині можливість проявити свої знання та вміння, відчути власну значущість і повірити у необхідність вчитися. Була продовжена робота над проектами у межах курсів «Історія рідного краю» (</w:t>
      </w:r>
      <w:proofErr w:type="spellStart"/>
      <w:r w:rsidRPr="00AA487B">
        <w:rPr>
          <w:rFonts w:ascii="Times New Roman" w:eastAsia="Times New Roman" w:hAnsi="Times New Roman" w:cs="Times New Roman"/>
          <w:iCs/>
          <w:spacing w:val="-10"/>
          <w:sz w:val="28"/>
          <w:szCs w:val="28"/>
          <w:lang w:val="uk-UA" w:bidi="en-US"/>
        </w:rPr>
        <w:t>Недосєкіна</w:t>
      </w:r>
      <w:proofErr w:type="spellEnd"/>
      <w:r w:rsidRPr="00AA487B">
        <w:rPr>
          <w:rFonts w:ascii="Times New Roman" w:eastAsia="Times New Roman" w:hAnsi="Times New Roman" w:cs="Times New Roman"/>
          <w:iCs/>
          <w:spacing w:val="-10"/>
          <w:sz w:val="28"/>
          <w:szCs w:val="28"/>
          <w:lang w:val="uk-UA" w:bidi="en-US"/>
        </w:rPr>
        <w:t xml:space="preserve"> Т.В.),</w:t>
      </w:r>
      <w:r w:rsidRPr="00AA487B">
        <w:rPr>
          <w:rFonts w:ascii="Calibri" w:eastAsia="Times New Roman" w:hAnsi="Calibri" w:cs="Times New Roman"/>
          <w:i/>
          <w:iCs/>
          <w:spacing w:val="-10"/>
          <w:sz w:val="20"/>
          <w:szCs w:val="20"/>
          <w:lang w:val="uk-UA" w:bidi="en-US"/>
        </w:rPr>
        <w:t xml:space="preserve"> </w:t>
      </w:r>
      <w:r w:rsidRPr="00AA487B">
        <w:rPr>
          <w:rFonts w:ascii="Times New Roman" w:eastAsia="Times New Roman" w:hAnsi="Times New Roman" w:cs="Times New Roman"/>
          <w:iCs/>
          <w:spacing w:val="-10"/>
          <w:sz w:val="28"/>
          <w:szCs w:val="28"/>
          <w:lang w:val="uk-UA" w:bidi="en-US"/>
        </w:rPr>
        <w:t>економіки – (Шевчук Т.П.), біології та хімії (</w:t>
      </w:r>
      <w:proofErr w:type="spellStart"/>
      <w:r w:rsidRPr="00AA487B">
        <w:rPr>
          <w:rFonts w:ascii="Times New Roman" w:eastAsia="Times New Roman" w:hAnsi="Times New Roman" w:cs="Times New Roman"/>
          <w:iCs/>
          <w:spacing w:val="-10"/>
          <w:sz w:val="28"/>
          <w:szCs w:val="28"/>
          <w:lang w:val="uk-UA" w:bidi="en-US"/>
        </w:rPr>
        <w:t>Лахута</w:t>
      </w:r>
      <w:proofErr w:type="spellEnd"/>
      <w:r w:rsidRPr="00AA487B">
        <w:rPr>
          <w:rFonts w:ascii="Times New Roman" w:eastAsia="Times New Roman" w:hAnsi="Times New Roman" w:cs="Times New Roman"/>
          <w:iCs/>
          <w:spacing w:val="-10"/>
          <w:sz w:val="28"/>
          <w:szCs w:val="28"/>
          <w:lang w:val="uk-UA" w:bidi="en-US"/>
        </w:rPr>
        <w:t xml:space="preserve"> О.А.), «Сучасне діловодство та машинопис» (</w:t>
      </w:r>
      <w:proofErr w:type="spellStart"/>
      <w:r w:rsidRPr="00AA487B">
        <w:rPr>
          <w:rFonts w:ascii="Times New Roman" w:eastAsia="Times New Roman" w:hAnsi="Times New Roman" w:cs="Times New Roman"/>
          <w:iCs/>
          <w:spacing w:val="-10"/>
          <w:sz w:val="28"/>
          <w:szCs w:val="28"/>
          <w:lang w:val="uk-UA" w:bidi="en-US"/>
        </w:rPr>
        <w:t>Стешенко</w:t>
      </w:r>
      <w:proofErr w:type="spellEnd"/>
      <w:r w:rsidRPr="00AA487B">
        <w:rPr>
          <w:rFonts w:ascii="Times New Roman" w:eastAsia="Times New Roman" w:hAnsi="Times New Roman" w:cs="Times New Roman"/>
          <w:iCs/>
          <w:spacing w:val="-10"/>
          <w:sz w:val="28"/>
          <w:szCs w:val="28"/>
          <w:lang w:val="uk-UA" w:bidi="en-US"/>
        </w:rPr>
        <w:t xml:space="preserve"> Л.М.), математики (</w:t>
      </w:r>
      <w:proofErr w:type="spellStart"/>
      <w:r w:rsidRPr="00AA487B">
        <w:rPr>
          <w:rFonts w:ascii="Times New Roman" w:eastAsia="Times New Roman" w:hAnsi="Times New Roman" w:cs="Times New Roman"/>
          <w:iCs/>
          <w:spacing w:val="-10"/>
          <w:sz w:val="28"/>
          <w:szCs w:val="28"/>
          <w:lang w:val="uk-UA" w:bidi="en-US"/>
        </w:rPr>
        <w:t>Алексеєнко</w:t>
      </w:r>
      <w:proofErr w:type="spellEnd"/>
      <w:r w:rsidRPr="00AA487B">
        <w:rPr>
          <w:rFonts w:ascii="Times New Roman" w:eastAsia="Times New Roman" w:hAnsi="Times New Roman" w:cs="Times New Roman"/>
          <w:iCs/>
          <w:spacing w:val="-10"/>
          <w:sz w:val="28"/>
          <w:szCs w:val="28"/>
          <w:lang w:val="uk-UA" w:bidi="en-US"/>
        </w:rPr>
        <w:t xml:space="preserve"> Л.С.).</w:t>
      </w:r>
    </w:p>
    <w:p w:rsidR="00AA487B" w:rsidRPr="00AA487B" w:rsidRDefault="00AA487B" w:rsidP="00AA487B">
      <w:pPr>
        <w:spacing w:after="0"/>
        <w:ind w:firstLine="567"/>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iCs/>
          <w:spacing w:val="-16"/>
          <w:sz w:val="28"/>
          <w:szCs w:val="28"/>
          <w:lang w:val="uk-UA" w:bidi="en-US"/>
        </w:rPr>
        <w:t xml:space="preserve">Згідно з Договором про партнерство та співробітництво від 17 жовтня 2014 р. між КЗО «Міський юридичний ліцей» Дніпропетровської міської ради та загальноосвітньою школою ім. Августа </w:t>
      </w:r>
      <w:proofErr w:type="spellStart"/>
      <w:r w:rsidRPr="00AA487B">
        <w:rPr>
          <w:rFonts w:ascii="Times New Roman" w:eastAsia="Times New Roman" w:hAnsi="Times New Roman" w:cs="Times New Roman"/>
          <w:iCs/>
          <w:spacing w:val="-16"/>
          <w:sz w:val="28"/>
          <w:szCs w:val="28"/>
          <w:lang w:val="uk-UA" w:bidi="en-US"/>
        </w:rPr>
        <w:t>Маке</w:t>
      </w:r>
      <w:proofErr w:type="spellEnd"/>
      <w:r w:rsidRPr="00AA487B">
        <w:rPr>
          <w:rFonts w:ascii="Times New Roman" w:eastAsia="Times New Roman" w:hAnsi="Times New Roman" w:cs="Times New Roman"/>
          <w:iCs/>
          <w:spacing w:val="-16"/>
          <w:sz w:val="28"/>
          <w:szCs w:val="28"/>
          <w:lang w:val="uk-UA" w:bidi="en-US"/>
        </w:rPr>
        <w:t xml:space="preserve"> – Європейською школою, «</w:t>
      </w:r>
      <w:proofErr w:type="spellStart"/>
      <w:r w:rsidRPr="00AA487B">
        <w:rPr>
          <w:rFonts w:ascii="Times New Roman" w:eastAsia="Times New Roman" w:hAnsi="Times New Roman" w:cs="Times New Roman"/>
          <w:iCs/>
          <w:spacing w:val="-16"/>
          <w:sz w:val="28"/>
          <w:szCs w:val="28"/>
          <w:lang w:val="uk-UA" w:bidi="en-US"/>
        </w:rPr>
        <w:t>Школою</w:t>
      </w:r>
      <w:proofErr w:type="spellEnd"/>
      <w:r w:rsidRPr="00AA487B">
        <w:rPr>
          <w:rFonts w:ascii="Times New Roman" w:eastAsia="Times New Roman" w:hAnsi="Times New Roman" w:cs="Times New Roman"/>
          <w:iCs/>
          <w:spacing w:val="-16"/>
          <w:sz w:val="28"/>
          <w:szCs w:val="28"/>
          <w:lang w:val="uk-UA" w:bidi="en-US"/>
        </w:rPr>
        <w:t xml:space="preserve"> майбутнього ХХІ ст.», м. Бонн, Німеччина, з метою сприяння поглибленому вивченню предметів правознавчого напрямку, формування життєвих </w:t>
      </w:r>
      <w:proofErr w:type="spellStart"/>
      <w:r w:rsidRPr="00AA487B">
        <w:rPr>
          <w:rFonts w:ascii="Times New Roman" w:eastAsia="Times New Roman" w:hAnsi="Times New Roman" w:cs="Times New Roman"/>
          <w:iCs/>
          <w:spacing w:val="-16"/>
          <w:sz w:val="28"/>
          <w:szCs w:val="28"/>
          <w:lang w:val="uk-UA" w:bidi="en-US"/>
        </w:rPr>
        <w:t>компетентностей</w:t>
      </w:r>
      <w:proofErr w:type="spellEnd"/>
      <w:r w:rsidRPr="00AA487B">
        <w:rPr>
          <w:rFonts w:ascii="Times New Roman" w:eastAsia="Times New Roman" w:hAnsi="Times New Roman" w:cs="Times New Roman"/>
          <w:iCs/>
          <w:spacing w:val="-16"/>
          <w:sz w:val="28"/>
          <w:szCs w:val="28"/>
          <w:lang w:val="uk-UA" w:bidi="en-US"/>
        </w:rPr>
        <w:t xml:space="preserve"> в ліцеїстах, підтримки та розвитку міжнародного співробітництва ліцей взяв участь у міжнародному молодіжному проекті по правах людини «Що стосується нас – Буквар спогадів – Пам’ять і майбутнє» </w:t>
      </w:r>
      <w:r w:rsidRPr="00AA487B">
        <w:rPr>
          <w:rFonts w:ascii="Times New Roman" w:eastAsia="Times New Roman" w:hAnsi="Times New Roman" w:cs="Times New Roman"/>
          <w:iCs/>
          <w:sz w:val="28"/>
          <w:szCs w:val="28"/>
          <w:lang w:val="uk-UA" w:eastAsia="ru-RU" w:bidi="en-US"/>
        </w:rPr>
        <w:t>в рамках проекту «Зустрінемося! Німецько-українські зустрічі молоді в рамках програми «Європейці за мир» Фонду СПОГАДИ. ВІДПОВІДАЛЬНІСТЬ. МАЙБУТНЄ,</w:t>
      </w:r>
      <w:r w:rsidRPr="00AA487B">
        <w:rPr>
          <w:rFonts w:ascii="Times New Roman" w:eastAsia="Times New Roman" w:hAnsi="Times New Roman" w:cs="Times New Roman"/>
          <w:iCs/>
          <w:spacing w:val="-16"/>
          <w:sz w:val="28"/>
          <w:szCs w:val="28"/>
          <w:lang w:val="uk-UA" w:bidi="en-US"/>
        </w:rPr>
        <w:t xml:space="preserve"> який відбувся з 29 листопада по 7 грудня 2015 р. у м. Бонн, Німеччина.</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 xml:space="preserve">Впровадження інформатизації та </w:t>
      </w:r>
      <w:proofErr w:type="spellStart"/>
      <w:r w:rsidRPr="00AA487B">
        <w:rPr>
          <w:rFonts w:ascii="Arial" w:eastAsia="Times New Roman" w:hAnsi="Arial" w:cs="Arial"/>
          <w:b/>
          <w:i/>
          <w:iCs/>
          <w:color w:val="0000FF"/>
          <w:spacing w:val="-10"/>
          <w:sz w:val="28"/>
          <w:szCs w:val="28"/>
          <w:lang w:val="uk-UA" w:bidi="en-US"/>
        </w:rPr>
        <w:t>комп’ютерізації</w:t>
      </w:r>
      <w:proofErr w:type="spellEnd"/>
      <w:r w:rsidRPr="00AA487B">
        <w:rPr>
          <w:rFonts w:ascii="Arial" w:eastAsia="Times New Roman" w:hAnsi="Arial" w:cs="Arial"/>
          <w:b/>
          <w:i/>
          <w:iCs/>
          <w:color w:val="0000FF"/>
          <w:spacing w:val="-10"/>
          <w:sz w:val="28"/>
          <w:szCs w:val="28"/>
          <w:lang w:val="uk-UA" w:bidi="en-US"/>
        </w:rPr>
        <w:t xml:space="preserve"> навчально-виховного процесу</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lastRenderedPageBreak/>
        <w:t xml:space="preserve">У ліцеї 28 комп’ютерів, один комп’ютерний клас (15+1 </w:t>
      </w:r>
      <w:proofErr w:type="spellStart"/>
      <w:r w:rsidRPr="00AA487B">
        <w:rPr>
          <w:rFonts w:ascii="Times New Roman" w:eastAsia="Times New Roman" w:hAnsi="Times New Roman" w:cs="Times New Roman"/>
          <w:iCs/>
          <w:spacing w:val="-10"/>
          <w:sz w:val="28"/>
          <w:szCs w:val="28"/>
          <w:lang w:val="uk-UA" w:bidi="en-US"/>
        </w:rPr>
        <w:t>комп</w:t>
      </w:r>
      <w:proofErr w:type="spellEnd"/>
      <w:r w:rsidRPr="00AA487B">
        <w:rPr>
          <w:rFonts w:ascii="Times New Roman" w:eastAsia="Times New Roman" w:hAnsi="Times New Roman" w:cs="Times New Roman"/>
          <w:iCs/>
          <w:spacing w:val="-10"/>
          <w:sz w:val="28"/>
          <w:szCs w:val="28"/>
          <w:lang w:val="uk-UA" w:bidi="en-US"/>
        </w:rPr>
        <w:t xml:space="preserve">.), який підключений до мережі Інтернет, всі навчальні кабінети оздоблені комп’ютерами. Уся документація ведеться за допомогою комп’ютерів, якими обладнані кабінети адміністрації, бібліотека. Локальна мережа Інтернет об’єднує кабінети адміністрації з головним комп’ютером. У ліцеї </w:t>
      </w:r>
      <w:proofErr w:type="spellStart"/>
      <w:r w:rsidRPr="00AA487B">
        <w:rPr>
          <w:rFonts w:ascii="Times New Roman" w:eastAsia="Times New Roman" w:hAnsi="Times New Roman" w:cs="Times New Roman"/>
          <w:iCs/>
          <w:spacing w:val="-10"/>
          <w:sz w:val="28"/>
          <w:szCs w:val="28"/>
          <w:lang w:val="uk-UA" w:bidi="en-US"/>
        </w:rPr>
        <w:t>інтерактивн</w:t>
      </w:r>
      <w:proofErr w:type="spellEnd"/>
      <w:r w:rsidRPr="00AA487B">
        <w:rPr>
          <w:rFonts w:ascii="Times New Roman" w:eastAsia="Times New Roman" w:hAnsi="Times New Roman" w:cs="Times New Roman"/>
          <w:iCs/>
          <w:spacing w:val="-10"/>
          <w:sz w:val="28"/>
          <w:szCs w:val="28"/>
          <w:lang w:val="uk-UA" w:bidi="en-US"/>
        </w:rPr>
        <w:t xml:space="preserve"> дошка, 7 ноутбуків, 5 </w:t>
      </w:r>
      <w:proofErr w:type="spellStart"/>
      <w:r w:rsidRPr="00AA487B">
        <w:rPr>
          <w:rFonts w:ascii="Times New Roman" w:eastAsia="Times New Roman" w:hAnsi="Times New Roman" w:cs="Times New Roman"/>
          <w:iCs/>
          <w:spacing w:val="-10"/>
          <w:sz w:val="28"/>
          <w:szCs w:val="28"/>
          <w:lang w:val="uk-UA" w:bidi="en-US"/>
        </w:rPr>
        <w:t>нетбуків</w:t>
      </w:r>
      <w:proofErr w:type="spellEnd"/>
      <w:r w:rsidRPr="00AA487B">
        <w:rPr>
          <w:rFonts w:ascii="Times New Roman" w:eastAsia="Times New Roman" w:hAnsi="Times New Roman" w:cs="Times New Roman"/>
          <w:iCs/>
          <w:spacing w:val="-10"/>
          <w:sz w:val="28"/>
          <w:szCs w:val="28"/>
          <w:lang w:val="uk-UA" w:bidi="en-US"/>
        </w:rPr>
        <w:t xml:space="preserve"> та 2 мультимедійних проектора, які використовуються під час уроків. </w:t>
      </w:r>
    </w:p>
    <w:p w:rsidR="00AA487B" w:rsidRPr="00AA487B" w:rsidRDefault="00AA487B" w:rsidP="00AA487B">
      <w:pPr>
        <w:spacing w:after="0"/>
        <w:jc w:val="center"/>
        <w:rPr>
          <w:rFonts w:ascii="Arial" w:eastAsia="Times New Roman" w:hAnsi="Arial" w:cs="Arial"/>
          <w:b/>
          <w:i/>
          <w:iCs/>
          <w:color w:val="0000FF"/>
          <w:spacing w:val="-10"/>
          <w:sz w:val="28"/>
          <w:szCs w:val="28"/>
          <w:lang w:bidi="en-US"/>
        </w:rPr>
      </w:pPr>
      <w:r w:rsidRPr="00AA487B">
        <w:rPr>
          <w:rFonts w:ascii="Arial" w:eastAsia="Times New Roman" w:hAnsi="Arial" w:cs="Arial"/>
          <w:b/>
          <w:i/>
          <w:iCs/>
          <w:color w:val="0000FF"/>
          <w:spacing w:val="-10"/>
          <w:sz w:val="28"/>
          <w:szCs w:val="28"/>
          <w:lang w:val="uk-UA" w:bidi="en-US"/>
        </w:rPr>
        <w:t>Перепідготовка педагогів та їхня атестація</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У ліцеї робота з педкадрами спрямована на забезпечення потреб держави в кваліфікованих кадрах високого рівня професіоналізму та культури, здатних компетентно і відповідально виконувати посадові функції, впроваджувати нові навчальні технології, на задоволення потреб кожного вчителя в особистому та професійному зростанні.</w:t>
      </w:r>
    </w:p>
    <w:p w:rsidR="00AA487B" w:rsidRPr="00AA487B" w:rsidRDefault="00AA487B" w:rsidP="00AA487B">
      <w:pPr>
        <w:tabs>
          <w:tab w:val="left" w:pos="142"/>
        </w:tabs>
        <w:spacing w:after="0"/>
        <w:ind w:firstLine="567"/>
        <w:jc w:val="both"/>
        <w:rPr>
          <w:rFonts w:ascii="Times New Roman" w:eastAsia="Times New Roman" w:hAnsi="Times New Roman" w:cs="Times New Roman"/>
          <w:b/>
          <w:iCs/>
          <w:color w:val="323C96"/>
          <w:spacing w:val="-10"/>
          <w:sz w:val="28"/>
          <w:szCs w:val="28"/>
          <w:lang w:bidi="en-US"/>
        </w:rPr>
      </w:pPr>
      <w:r w:rsidRPr="00AA487B">
        <w:rPr>
          <w:rFonts w:ascii="Times New Roman" w:eastAsia="Times New Roman" w:hAnsi="Times New Roman" w:cs="Times New Roman"/>
          <w:iCs/>
          <w:spacing w:val="-10"/>
          <w:sz w:val="28"/>
          <w:szCs w:val="28"/>
          <w:lang w:val="uk-UA" w:bidi="en-US"/>
        </w:rPr>
        <w:t xml:space="preserve">У ліцеї чітко відпрацьована система атестації педагогічних працівників, що сприяє підвищенню їхньої професійної компетентності. Є перспективний план атестації, план на поточний навчальний рік, графік атестації </w:t>
      </w:r>
      <w:proofErr w:type="spellStart"/>
      <w:r w:rsidRPr="00AA487B">
        <w:rPr>
          <w:rFonts w:ascii="Times New Roman" w:eastAsia="Times New Roman" w:hAnsi="Times New Roman" w:cs="Times New Roman"/>
          <w:iCs/>
          <w:spacing w:val="-10"/>
          <w:sz w:val="28"/>
          <w:szCs w:val="28"/>
          <w:lang w:val="uk-UA" w:bidi="en-US"/>
        </w:rPr>
        <w:t>педпрацівників</w:t>
      </w:r>
      <w:proofErr w:type="spellEnd"/>
      <w:r w:rsidRPr="00AA487B">
        <w:rPr>
          <w:rFonts w:ascii="Times New Roman" w:eastAsia="Times New Roman" w:hAnsi="Times New Roman" w:cs="Times New Roman"/>
          <w:iCs/>
          <w:spacing w:val="-10"/>
          <w:sz w:val="28"/>
          <w:szCs w:val="28"/>
          <w:lang w:val="uk-UA" w:bidi="en-US"/>
        </w:rPr>
        <w:t>, куди щорічно вносяться корективи.</w:t>
      </w:r>
    </w:p>
    <w:p w:rsidR="00AA487B" w:rsidRPr="00AA487B" w:rsidRDefault="00AA487B" w:rsidP="00AA487B">
      <w:pPr>
        <w:tabs>
          <w:tab w:val="left" w:pos="142"/>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 кожного вчителя є методичні папки – </w:t>
      </w:r>
      <w:proofErr w:type="spellStart"/>
      <w:r w:rsidRPr="00AA487B">
        <w:rPr>
          <w:rFonts w:ascii="Times New Roman" w:eastAsia="Times New Roman" w:hAnsi="Times New Roman" w:cs="Times New Roman"/>
          <w:iCs/>
          <w:spacing w:val="-10"/>
          <w:sz w:val="28"/>
          <w:szCs w:val="28"/>
          <w:lang w:val="uk-UA" w:bidi="en-US"/>
        </w:rPr>
        <w:t>портфоліо</w:t>
      </w:r>
      <w:proofErr w:type="spellEnd"/>
      <w:r w:rsidRPr="00AA487B">
        <w:rPr>
          <w:rFonts w:ascii="Times New Roman" w:eastAsia="Times New Roman" w:hAnsi="Times New Roman" w:cs="Times New Roman"/>
          <w:iCs/>
          <w:spacing w:val="-10"/>
          <w:sz w:val="28"/>
          <w:szCs w:val="28"/>
          <w:lang w:val="uk-UA" w:bidi="en-US"/>
        </w:rPr>
        <w:t xml:space="preserve">, в яких протягом 5 років накопичуються найкращі результати роботи. Проводяться виставки методичних </w:t>
      </w:r>
      <w:proofErr w:type="spellStart"/>
      <w:r w:rsidRPr="00AA487B">
        <w:rPr>
          <w:rFonts w:ascii="Times New Roman" w:eastAsia="Times New Roman" w:hAnsi="Times New Roman" w:cs="Times New Roman"/>
          <w:iCs/>
          <w:spacing w:val="-10"/>
          <w:sz w:val="28"/>
          <w:szCs w:val="28"/>
          <w:lang w:val="uk-UA" w:bidi="en-US"/>
        </w:rPr>
        <w:t>наробок</w:t>
      </w:r>
      <w:proofErr w:type="spellEnd"/>
      <w:r w:rsidRPr="00AA487B">
        <w:rPr>
          <w:rFonts w:ascii="Times New Roman" w:eastAsia="Times New Roman" w:hAnsi="Times New Roman" w:cs="Times New Roman"/>
          <w:iCs/>
          <w:spacing w:val="-10"/>
          <w:sz w:val="28"/>
          <w:szCs w:val="28"/>
          <w:lang w:val="uk-UA" w:bidi="en-US"/>
        </w:rPr>
        <w:t>, тиждень творчої майстерності.</w:t>
      </w:r>
    </w:p>
    <w:p w:rsidR="00AA487B" w:rsidRPr="00AA487B" w:rsidRDefault="00AA487B" w:rsidP="00AA487B">
      <w:pPr>
        <w:tabs>
          <w:tab w:val="left" w:pos="142"/>
        </w:tabs>
        <w:spacing w:after="0"/>
        <w:ind w:firstLine="567"/>
        <w:contextualSpacing/>
        <w:jc w:val="both"/>
        <w:rPr>
          <w:rFonts w:ascii="Times New Roman" w:eastAsia="Times New Roman" w:hAnsi="Times New Roman" w:cs="Times New Roman"/>
          <w:spacing w:val="-14"/>
          <w:sz w:val="28"/>
          <w:szCs w:val="28"/>
          <w:lang w:val="uk-UA" w:eastAsia="ru-RU"/>
        </w:rPr>
      </w:pPr>
      <w:r w:rsidRPr="00AA487B">
        <w:rPr>
          <w:rFonts w:ascii="Times New Roman" w:eastAsia="Times New Roman" w:hAnsi="Times New Roman" w:cs="Times New Roman"/>
          <w:iCs/>
          <w:spacing w:val="-14"/>
          <w:sz w:val="28"/>
          <w:szCs w:val="28"/>
          <w:lang w:val="uk-UA" w:bidi="en-US"/>
        </w:rPr>
        <w:t>Минулого року п</w:t>
      </w:r>
      <w:r w:rsidRPr="00AA487B">
        <w:rPr>
          <w:rFonts w:ascii="Times New Roman" w:eastAsia="Times New Roman" w:hAnsi="Times New Roman" w:cs="Times New Roman"/>
          <w:spacing w:val="-14"/>
          <w:sz w:val="28"/>
          <w:szCs w:val="28"/>
          <w:lang w:val="uk-UA" w:eastAsia="ru-RU"/>
        </w:rPr>
        <w:t xml:space="preserve">ідтвердила вищу категорію та звання «учитель-методист» </w:t>
      </w:r>
      <w:proofErr w:type="spellStart"/>
      <w:r w:rsidRPr="00AA487B">
        <w:rPr>
          <w:rFonts w:ascii="Times New Roman" w:eastAsia="Times New Roman" w:hAnsi="Times New Roman" w:cs="Times New Roman"/>
          <w:spacing w:val="-14"/>
          <w:sz w:val="28"/>
          <w:szCs w:val="28"/>
          <w:lang w:val="uk-UA" w:eastAsia="ru-RU"/>
        </w:rPr>
        <w:t>Пуліна</w:t>
      </w:r>
      <w:proofErr w:type="spellEnd"/>
      <w:r w:rsidRPr="00AA487B">
        <w:rPr>
          <w:rFonts w:ascii="Times New Roman" w:eastAsia="Times New Roman" w:hAnsi="Times New Roman" w:cs="Times New Roman"/>
          <w:spacing w:val="-14"/>
          <w:sz w:val="28"/>
          <w:szCs w:val="28"/>
          <w:lang w:val="uk-UA" w:eastAsia="ru-RU"/>
        </w:rPr>
        <w:t xml:space="preserve"> Г.О.</w:t>
      </w:r>
    </w:p>
    <w:p w:rsidR="00AA487B" w:rsidRPr="00AA487B" w:rsidRDefault="00AA487B" w:rsidP="00AA487B">
      <w:pPr>
        <w:spacing w:after="0"/>
        <w:jc w:val="center"/>
        <w:rPr>
          <w:rFonts w:ascii="Arial" w:eastAsia="Times New Roman" w:hAnsi="Arial" w:cs="Arial"/>
          <w:b/>
          <w:i/>
          <w:iCs/>
          <w:color w:val="0000FF"/>
          <w:spacing w:val="-10"/>
          <w:sz w:val="32"/>
          <w:szCs w:val="32"/>
          <w:lang w:val="uk-UA" w:bidi="en-US"/>
        </w:rPr>
      </w:pPr>
      <w:r w:rsidRPr="00AA487B">
        <w:rPr>
          <w:rFonts w:ascii="Arial" w:eastAsia="Times New Roman" w:hAnsi="Arial" w:cs="Arial"/>
          <w:b/>
          <w:i/>
          <w:iCs/>
          <w:color w:val="0000FF"/>
          <w:spacing w:val="-10"/>
          <w:sz w:val="32"/>
          <w:szCs w:val="32"/>
          <w:lang w:val="uk-UA" w:bidi="en-US"/>
        </w:rPr>
        <w:t>ІІ. Шкільний клімат та традиції</w:t>
      </w:r>
    </w:p>
    <w:p w:rsidR="00AA487B" w:rsidRPr="00AA487B" w:rsidRDefault="00AA487B" w:rsidP="00AA487B">
      <w:pPr>
        <w:spacing w:after="0"/>
        <w:ind w:firstLine="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У 2015-2016 </w:t>
      </w:r>
      <w:r w:rsidRPr="00AA487B">
        <w:rPr>
          <w:rFonts w:ascii="Times New Roman" w:eastAsia="Times New Roman" w:hAnsi="Times New Roman" w:cs="Times New Roman"/>
          <w:iCs/>
          <w:sz w:val="28"/>
          <w:szCs w:val="28"/>
          <w:lang w:val="en-US" w:bidi="en-US"/>
        </w:rPr>
        <w:t> </w:t>
      </w:r>
      <w:r w:rsidRPr="00AA487B">
        <w:rPr>
          <w:rFonts w:ascii="Times New Roman" w:eastAsia="Times New Roman" w:hAnsi="Times New Roman" w:cs="Times New Roman"/>
          <w:iCs/>
          <w:sz w:val="28"/>
          <w:szCs w:val="28"/>
          <w:lang w:val="uk-UA" w:bidi="en-US"/>
        </w:rPr>
        <w:t xml:space="preserve">навчальному році виховна діяльність була спрямована на реалізацію Законів України «Про освіту», «Про загальну середню освіту», державних </w:t>
      </w:r>
      <w:proofErr w:type="spellStart"/>
      <w:r w:rsidRPr="00AA487B">
        <w:rPr>
          <w:rFonts w:ascii="Times New Roman" w:eastAsia="Times New Roman" w:hAnsi="Times New Roman" w:cs="Times New Roman"/>
          <w:iCs/>
          <w:sz w:val="28"/>
          <w:szCs w:val="28"/>
          <w:lang w:val="uk-UA" w:bidi="en-US"/>
        </w:rPr>
        <w:t>націо-нальних</w:t>
      </w:r>
      <w:proofErr w:type="spellEnd"/>
      <w:r w:rsidRPr="00AA487B">
        <w:rPr>
          <w:rFonts w:ascii="Times New Roman" w:eastAsia="Times New Roman" w:hAnsi="Times New Roman" w:cs="Times New Roman"/>
          <w:iCs/>
          <w:sz w:val="28"/>
          <w:szCs w:val="28"/>
          <w:lang w:val="uk-UA" w:bidi="en-US"/>
        </w:rPr>
        <w:t xml:space="preserve"> програм та шкільної проблеми «Системне формування </w:t>
      </w:r>
      <w:proofErr w:type="spellStart"/>
      <w:r w:rsidRPr="00AA487B">
        <w:rPr>
          <w:rFonts w:ascii="Times New Roman" w:eastAsia="Times New Roman" w:hAnsi="Times New Roman" w:cs="Times New Roman"/>
          <w:iCs/>
          <w:sz w:val="28"/>
          <w:szCs w:val="28"/>
          <w:lang w:val="uk-UA" w:bidi="en-US"/>
        </w:rPr>
        <w:t>житєвої</w:t>
      </w:r>
      <w:proofErr w:type="spellEnd"/>
      <w:r w:rsidRPr="00AA487B">
        <w:rPr>
          <w:rFonts w:ascii="Times New Roman" w:eastAsia="Times New Roman" w:hAnsi="Times New Roman" w:cs="Times New Roman"/>
          <w:iCs/>
          <w:sz w:val="28"/>
          <w:szCs w:val="28"/>
          <w:lang w:val="uk-UA" w:bidi="en-US"/>
        </w:rPr>
        <w:t xml:space="preserve"> компетентності та виховання національної, інформаційної, гуманітарної, правової культури учнів».</w:t>
      </w:r>
    </w:p>
    <w:p w:rsidR="00AA487B" w:rsidRPr="00AA487B" w:rsidRDefault="00AA487B" w:rsidP="00AA487B">
      <w:pPr>
        <w:spacing w:after="0"/>
        <w:jc w:val="both"/>
        <w:rPr>
          <w:rFonts w:ascii="Times New Roman" w:eastAsia="Times New Roman" w:hAnsi="Times New Roman" w:cs="Times New Roman"/>
          <w:iCs/>
          <w:sz w:val="28"/>
          <w:szCs w:val="28"/>
          <w:lang w:bidi="en-US"/>
        </w:rPr>
      </w:pPr>
      <w:r w:rsidRPr="00AA487B">
        <w:rPr>
          <w:rFonts w:ascii="Times New Roman" w:eastAsia="Times New Roman" w:hAnsi="Times New Roman" w:cs="Times New Roman"/>
          <w:iCs/>
          <w:sz w:val="28"/>
          <w:szCs w:val="28"/>
          <w:lang w:val="en-US" w:bidi="en-US"/>
        </w:rPr>
        <w:t>       </w:t>
      </w:r>
      <w:proofErr w:type="spellStart"/>
      <w:r w:rsidRPr="00AA487B">
        <w:rPr>
          <w:rFonts w:ascii="Times New Roman" w:eastAsia="Times New Roman" w:hAnsi="Times New Roman" w:cs="Times New Roman"/>
          <w:iCs/>
          <w:sz w:val="28"/>
          <w:szCs w:val="28"/>
          <w:lang w:bidi="en-US"/>
        </w:rPr>
        <w:t>Виходячи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із</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можливостей</w:t>
      </w:r>
      <w:proofErr w:type="spellEnd"/>
      <w:r w:rsidRPr="00AA487B">
        <w:rPr>
          <w:rFonts w:ascii="Times New Roman" w:eastAsia="Times New Roman" w:hAnsi="Times New Roman" w:cs="Times New Roman"/>
          <w:iCs/>
          <w:sz w:val="28"/>
          <w:szCs w:val="28"/>
          <w:lang w:bidi="en-US"/>
        </w:rPr>
        <w:t xml:space="preserve"> </w:t>
      </w:r>
      <w:r w:rsidRPr="00AA487B">
        <w:rPr>
          <w:rFonts w:ascii="Times New Roman" w:eastAsia="Times New Roman" w:hAnsi="Times New Roman" w:cs="Times New Roman"/>
          <w:iCs/>
          <w:sz w:val="28"/>
          <w:szCs w:val="28"/>
          <w:lang w:val="uk-UA" w:bidi="en-US"/>
        </w:rPr>
        <w:t>ліцею,</w:t>
      </w:r>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виховний</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процес</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був</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спрямований</w:t>
      </w:r>
      <w:proofErr w:type="spellEnd"/>
      <w:r w:rsidRPr="00AA487B">
        <w:rPr>
          <w:rFonts w:ascii="Times New Roman" w:eastAsia="Times New Roman" w:hAnsi="Times New Roman" w:cs="Times New Roman"/>
          <w:iCs/>
          <w:sz w:val="28"/>
          <w:szCs w:val="28"/>
          <w:lang w:bidi="en-US"/>
        </w:rPr>
        <w:t xml:space="preserve"> на </w:t>
      </w:r>
      <w:proofErr w:type="spellStart"/>
      <w:r w:rsidRPr="00AA487B">
        <w:rPr>
          <w:rFonts w:ascii="Times New Roman" w:eastAsia="Times New Roman" w:hAnsi="Times New Roman" w:cs="Times New Roman"/>
          <w:iCs/>
          <w:sz w:val="28"/>
          <w:szCs w:val="28"/>
          <w:lang w:bidi="en-US"/>
        </w:rPr>
        <w:t>виконання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наступних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завдань</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31"/>
        </w:numPr>
        <w:spacing w:after="0" w:line="288" w:lineRule="auto"/>
        <w:ind w:left="426" w:hanging="426"/>
        <w:jc w:val="both"/>
        <w:rPr>
          <w:rFonts w:ascii="Times New Roman" w:eastAsia="Times New Roman" w:hAnsi="Times New Roman" w:cs="Times New Roman"/>
          <w:iCs/>
          <w:sz w:val="28"/>
          <w:szCs w:val="28"/>
          <w:lang w:bidi="en-US"/>
        </w:rPr>
      </w:pPr>
      <w:proofErr w:type="spellStart"/>
      <w:r w:rsidRPr="00AA487B">
        <w:rPr>
          <w:rFonts w:ascii="Times New Roman" w:eastAsia="Times New Roman" w:hAnsi="Times New Roman" w:cs="Times New Roman"/>
          <w:iCs/>
          <w:sz w:val="28"/>
          <w:szCs w:val="28"/>
          <w:lang w:bidi="en-US"/>
        </w:rPr>
        <w:t>забезпечення</w:t>
      </w:r>
      <w:proofErr w:type="spellEnd"/>
      <w:r w:rsidRPr="00AA487B">
        <w:rPr>
          <w:rFonts w:ascii="Times New Roman" w:eastAsia="Times New Roman" w:hAnsi="Times New Roman" w:cs="Times New Roman"/>
          <w:iCs/>
          <w:sz w:val="28"/>
          <w:szCs w:val="28"/>
          <w:lang w:bidi="en-US"/>
        </w:rPr>
        <w:t xml:space="preserve"> умов для </w:t>
      </w:r>
      <w:proofErr w:type="spellStart"/>
      <w:r w:rsidRPr="00AA487B">
        <w:rPr>
          <w:rFonts w:ascii="Times New Roman" w:eastAsia="Times New Roman" w:hAnsi="Times New Roman" w:cs="Times New Roman"/>
          <w:iCs/>
          <w:sz w:val="28"/>
          <w:szCs w:val="28"/>
          <w:lang w:bidi="en-US"/>
        </w:rPr>
        <w:t>самореалізації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особистості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відповідно</w:t>
      </w:r>
      <w:proofErr w:type="spellEnd"/>
      <w:r w:rsidRPr="00AA487B">
        <w:rPr>
          <w:rFonts w:ascii="Times New Roman" w:eastAsia="Times New Roman" w:hAnsi="Times New Roman" w:cs="Times New Roman"/>
          <w:iCs/>
          <w:sz w:val="28"/>
          <w:szCs w:val="28"/>
          <w:lang w:bidi="en-US"/>
        </w:rPr>
        <w:t xml:space="preserve"> до </w:t>
      </w:r>
      <w:proofErr w:type="spellStart"/>
      <w:r w:rsidRPr="00AA487B">
        <w:rPr>
          <w:rFonts w:ascii="Times New Roman" w:eastAsia="Times New Roman" w:hAnsi="Times New Roman" w:cs="Times New Roman"/>
          <w:iCs/>
          <w:sz w:val="28"/>
          <w:szCs w:val="28"/>
          <w:lang w:bidi="en-US"/>
        </w:rPr>
        <w:t>її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здібностей</w:t>
      </w:r>
      <w:proofErr w:type="spellEnd"/>
      <w:r w:rsidRPr="00AA487B">
        <w:rPr>
          <w:rFonts w:ascii="Times New Roman" w:eastAsia="Times New Roman" w:hAnsi="Times New Roman" w:cs="Times New Roman"/>
          <w:iCs/>
          <w:sz w:val="28"/>
          <w:szCs w:val="28"/>
          <w:lang w:val="en-US" w:bidi="en-US"/>
        </w:rPr>
        <w:t> </w:t>
      </w:r>
      <w:r w:rsidRPr="00AA487B">
        <w:rPr>
          <w:rFonts w:ascii="Times New Roman" w:eastAsia="Times New Roman" w:hAnsi="Times New Roman" w:cs="Times New Roman"/>
          <w:iCs/>
          <w:sz w:val="28"/>
          <w:szCs w:val="28"/>
          <w:lang w:bidi="en-US"/>
        </w:rPr>
        <w:t xml:space="preserve"> і </w:t>
      </w:r>
      <w:proofErr w:type="spellStart"/>
      <w:r w:rsidRPr="00AA487B">
        <w:rPr>
          <w:rFonts w:ascii="Times New Roman" w:eastAsia="Times New Roman" w:hAnsi="Times New Roman" w:cs="Times New Roman"/>
          <w:iCs/>
          <w:sz w:val="28"/>
          <w:szCs w:val="28"/>
          <w:lang w:bidi="en-US"/>
        </w:rPr>
        <w:t>власних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інтересі</w:t>
      </w:r>
      <w:proofErr w:type="gramStart"/>
      <w:r w:rsidRPr="00AA487B">
        <w:rPr>
          <w:rFonts w:ascii="Times New Roman" w:eastAsia="Times New Roman" w:hAnsi="Times New Roman" w:cs="Times New Roman"/>
          <w:iCs/>
          <w:sz w:val="28"/>
          <w:szCs w:val="28"/>
          <w:lang w:bidi="en-US"/>
        </w:rPr>
        <w:t>в</w:t>
      </w:r>
      <w:proofErr w:type="spellEnd"/>
      <w:proofErr w:type="gram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31"/>
        </w:numPr>
        <w:spacing w:after="0" w:line="288" w:lineRule="auto"/>
        <w:ind w:left="426" w:hanging="426"/>
        <w:jc w:val="both"/>
        <w:rPr>
          <w:rFonts w:ascii="Times New Roman" w:eastAsia="Times New Roman" w:hAnsi="Times New Roman" w:cs="Times New Roman"/>
          <w:iCs/>
          <w:sz w:val="28"/>
          <w:szCs w:val="28"/>
          <w:lang w:bidi="en-US"/>
        </w:rPr>
      </w:pPr>
      <w:proofErr w:type="spellStart"/>
      <w:r w:rsidRPr="00AA487B">
        <w:rPr>
          <w:rFonts w:ascii="Times New Roman" w:eastAsia="Times New Roman" w:hAnsi="Times New Roman" w:cs="Times New Roman"/>
          <w:iCs/>
          <w:sz w:val="28"/>
          <w:szCs w:val="28"/>
          <w:lang w:bidi="en-US"/>
        </w:rPr>
        <w:t>формування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правової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культури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прищеплення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поваги</w:t>
      </w:r>
      <w:proofErr w:type="spellEnd"/>
      <w:r w:rsidRPr="00AA487B">
        <w:rPr>
          <w:rFonts w:ascii="Times New Roman" w:eastAsia="Times New Roman" w:hAnsi="Times New Roman" w:cs="Times New Roman"/>
          <w:iCs/>
          <w:sz w:val="28"/>
          <w:szCs w:val="28"/>
          <w:lang w:bidi="en-US"/>
        </w:rPr>
        <w:t xml:space="preserve"> до прав і свобод </w:t>
      </w:r>
      <w:proofErr w:type="spellStart"/>
      <w:r w:rsidRPr="00AA487B">
        <w:rPr>
          <w:rFonts w:ascii="Times New Roman" w:eastAsia="Times New Roman" w:hAnsi="Times New Roman" w:cs="Times New Roman"/>
          <w:iCs/>
          <w:sz w:val="28"/>
          <w:szCs w:val="28"/>
          <w:lang w:bidi="en-US"/>
        </w:rPr>
        <w:t>людини</w:t>
      </w:r>
      <w:proofErr w:type="spellEnd"/>
      <w:r w:rsidRPr="00AA487B">
        <w:rPr>
          <w:rFonts w:ascii="Times New Roman" w:eastAsia="Times New Roman" w:hAnsi="Times New Roman" w:cs="Times New Roman"/>
          <w:iCs/>
          <w:sz w:val="28"/>
          <w:szCs w:val="28"/>
          <w:lang w:bidi="en-US"/>
        </w:rPr>
        <w:t xml:space="preserve"> і </w:t>
      </w:r>
      <w:proofErr w:type="spellStart"/>
      <w:r w:rsidRPr="00AA487B">
        <w:rPr>
          <w:rFonts w:ascii="Times New Roman" w:eastAsia="Times New Roman" w:hAnsi="Times New Roman" w:cs="Times New Roman"/>
          <w:iCs/>
          <w:sz w:val="28"/>
          <w:szCs w:val="28"/>
          <w:lang w:bidi="en-US"/>
        </w:rPr>
        <w:t>громадянина</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Конституції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державних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символів</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правової</w:t>
      </w:r>
      <w:proofErr w:type="spellEnd"/>
      <w:r w:rsidRPr="00AA487B">
        <w:rPr>
          <w:rFonts w:ascii="Times New Roman" w:eastAsia="Times New Roman" w:hAnsi="Times New Roman" w:cs="Times New Roman"/>
          <w:iCs/>
          <w:sz w:val="28"/>
          <w:szCs w:val="28"/>
          <w:lang w:bidi="en-US"/>
        </w:rPr>
        <w:t xml:space="preserve"> </w:t>
      </w:r>
      <w:proofErr w:type="spellStart"/>
      <w:proofErr w:type="gramStart"/>
      <w:r w:rsidRPr="00AA487B">
        <w:rPr>
          <w:rFonts w:ascii="Times New Roman" w:eastAsia="Times New Roman" w:hAnsi="Times New Roman" w:cs="Times New Roman"/>
          <w:iCs/>
          <w:sz w:val="28"/>
          <w:szCs w:val="28"/>
          <w:lang w:bidi="en-US"/>
        </w:rPr>
        <w:t>св</w:t>
      </w:r>
      <w:proofErr w:type="gramEnd"/>
      <w:r w:rsidRPr="00AA487B">
        <w:rPr>
          <w:rFonts w:ascii="Times New Roman" w:eastAsia="Times New Roman" w:hAnsi="Times New Roman" w:cs="Times New Roman"/>
          <w:iCs/>
          <w:sz w:val="28"/>
          <w:szCs w:val="28"/>
          <w:lang w:bidi="en-US"/>
        </w:rPr>
        <w:t>ідомості</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31"/>
        </w:numPr>
        <w:spacing w:after="0" w:line="288" w:lineRule="auto"/>
        <w:ind w:left="426" w:hanging="426"/>
        <w:jc w:val="both"/>
        <w:rPr>
          <w:rFonts w:ascii="Times New Roman" w:eastAsia="Times New Roman" w:hAnsi="Times New Roman" w:cs="Times New Roman"/>
          <w:iCs/>
          <w:sz w:val="28"/>
          <w:szCs w:val="28"/>
          <w:lang w:bidi="en-US"/>
        </w:rPr>
      </w:pPr>
      <w:proofErr w:type="spellStart"/>
      <w:r w:rsidRPr="00AA487B">
        <w:rPr>
          <w:rFonts w:ascii="Times New Roman" w:eastAsia="Times New Roman" w:hAnsi="Times New Roman" w:cs="Times New Roman"/>
          <w:iCs/>
          <w:sz w:val="28"/>
          <w:szCs w:val="28"/>
          <w:lang w:bidi="en-US"/>
        </w:rPr>
        <w:t>створення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сприятливих</w:t>
      </w:r>
      <w:proofErr w:type="spellEnd"/>
      <w:r w:rsidRPr="00AA487B">
        <w:rPr>
          <w:rFonts w:ascii="Times New Roman" w:eastAsia="Times New Roman" w:hAnsi="Times New Roman" w:cs="Times New Roman"/>
          <w:iCs/>
          <w:sz w:val="28"/>
          <w:szCs w:val="28"/>
          <w:lang w:bidi="en-US"/>
        </w:rPr>
        <w:t xml:space="preserve"> умов для </w:t>
      </w:r>
      <w:proofErr w:type="spellStart"/>
      <w:r w:rsidRPr="00AA487B">
        <w:rPr>
          <w:rFonts w:ascii="Times New Roman" w:eastAsia="Times New Roman" w:hAnsi="Times New Roman" w:cs="Times New Roman"/>
          <w:iCs/>
          <w:sz w:val="28"/>
          <w:szCs w:val="28"/>
          <w:lang w:bidi="en-US"/>
        </w:rPr>
        <w:t>співробітництва</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вчителів</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учнів</w:t>
      </w:r>
      <w:proofErr w:type="spellEnd"/>
      <w:r w:rsidRPr="00AA487B">
        <w:rPr>
          <w:rFonts w:ascii="Times New Roman" w:eastAsia="Times New Roman" w:hAnsi="Times New Roman" w:cs="Times New Roman"/>
          <w:iCs/>
          <w:sz w:val="28"/>
          <w:szCs w:val="28"/>
          <w:lang w:bidi="en-US"/>
        </w:rPr>
        <w:t xml:space="preserve"> та </w:t>
      </w:r>
      <w:proofErr w:type="spellStart"/>
      <w:r w:rsidRPr="00AA487B">
        <w:rPr>
          <w:rFonts w:ascii="Times New Roman" w:eastAsia="Times New Roman" w:hAnsi="Times New Roman" w:cs="Times New Roman"/>
          <w:iCs/>
          <w:sz w:val="28"/>
          <w:szCs w:val="28"/>
          <w:lang w:bidi="en-US"/>
        </w:rPr>
        <w:t>їх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батьків</w:t>
      </w:r>
      <w:proofErr w:type="spellEnd"/>
      <w:r w:rsidRPr="00AA487B">
        <w:rPr>
          <w:rFonts w:ascii="Times New Roman" w:eastAsia="Times New Roman" w:hAnsi="Times New Roman" w:cs="Times New Roman"/>
          <w:iCs/>
          <w:sz w:val="28"/>
          <w:szCs w:val="28"/>
          <w:lang w:bidi="en-US"/>
        </w:rPr>
        <w:t xml:space="preserve">, як </w:t>
      </w:r>
      <w:proofErr w:type="spellStart"/>
      <w:r w:rsidRPr="00AA487B">
        <w:rPr>
          <w:rFonts w:ascii="Times New Roman" w:eastAsia="Times New Roman" w:hAnsi="Times New Roman" w:cs="Times New Roman"/>
          <w:iCs/>
          <w:sz w:val="28"/>
          <w:szCs w:val="28"/>
          <w:lang w:bidi="en-US"/>
        </w:rPr>
        <w:t>необхідної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умови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запобігання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відхилень</w:t>
      </w:r>
      <w:proofErr w:type="spellEnd"/>
      <w:r w:rsidRPr="00AA487B">
        <w:rPr>
          <w:rFonts w:ascii="Times New Roman" w:eastAsia="Times New Roman" w:hAnsi="Times New Roman" w:cs="Times New Roman"/>
          <w:iCs/>
          <w:sz w:val="28"/>
          <w:szCs w:val="28"/>
          <w:lang w:bidi="en-US"/>
        </w:rPr>
        <w:t xml:space="preserve"> у </w:t>
      </w:r>
      <w:proofErr w:type="spellStart"/>
      <w:r w:rsidRPr="00AA487B">
        <w:rPr>
          <w:rFonts w:ascii="Times New Roman" w:eastAsia="Times New Roman" w:hAnsi="Times New Roman" w:cs="Times New Roman"/>
          <w:iCs/>
          <w:sz w:val="28"/>
          <w:szCs w:val="28"/>
          <w:lang w:bidi="en-US"/>
        </w:rPr>
        <w:t>поведінці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учні</w:t>
      </w:r>
      <w:proofErr w:type="gramStart"/>
      <w:r w:rsidRPr="00AA487B">
        <w:rPr>
          <w:rFonts w:ascii="Times New Roman" w:eastAsia="Times New Roman" w:hAnsi="Times New Roman" w:cs="Times New Roman"/>
          <w:iCs/>
          <w:sz w:val="28"/>
          <w:szCs w:val="28"/>
          <w:lang w:bidi="en-US"/>
        </w:rPr>
        <w:t>в</w:t>
      </w:r>
      <w:proofErr w:type="spellEnd"/>
      <w:proofErr w:type="gram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31"/>
        </w:numPr>
        <w:spacing w:after="0" w:line="288" w:lineRule="auto"/>
        <w:ind w:left="426" w:hanging="426"/>
        <w:jc w:val="both"/>
        <w:rPr>
          <w:rFonts w:ascii="Times New Roman" w:eastAsia="Times New Roman" w:hAnsi="Times New Roman" w:cs="Times New Roman"/>
          <w:iCs/>
          <w:sz w:val="28"/>
          <w:szCs w:val="28"/>
          <w:lang w:bidi="en-US"/>
        </w:rPr>
      </w:pPr>
      <w:proofErr w:type="spellStart"/>
      <w:r w:rsidRPr="00AA487B">
        <w:rPr>
          <w:rFonts w:ascii="Times New Roman" w:eastAsia="Times New Roman" w:hAnsi="Times New Roman" w:cs="Times New Roman"/>
          <w:iCs/>
          <w:sz w:val="28"/>
          <w:szCs w:val="28"/>
          <w:lang w:bidi="en-US"/>
        </w:rPr>
        <w:lastRenderedPageBreak/>
        <w:t>створення</w:t>
      </w:r>
      <w:proofErr w:type="spellEnd"/>
      <w:r w:rsidRPr="00AA487B">
        <w:rPr>
          <w:rFonts w:ascii="Times New Roman" w:eastAsia="Times New Roman" w:hAnsi="Times New Roman" w:cs="Times New Roman"/>
          <w:iCs/>
          <w:sz w:val="28"/>
          <w:szCs w:val="28"/>
          <w:lang w:bidi="en-US"/>
        </w:rPr>
        <w:t xml:space="preserve"> умов для </w:t>
      </w:r>
      <w:proofErr w:type="spellStart"/>
      <w:r w:rsidRPr="00AA487B">
        <w:rPr>
          <w:rFonts w:ascii="Times New Roman" w:eastAsia="Times New Roman" w:hAnsi="Times New Roman" w:cs="Times New Roman"/>
          <w:iCs/>
          <w:sz w:val="28"/>
          <w:szCs w:val="28"/>
          <w:lang w:bidi="en-US"/>
        </w:rPr>
        <w:t>розвитку</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інноваційної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особистості</w:t>
      </w:r>
      <w:proofErr w:type="spellEnd"/>
      <w:r w:rsidRPr="00AA487B">
        <w:rPr>
          <w:rFonts w:ascii="Times New Roman" w:eastAsia="Times New Roman" w:hAnsi="Times New Roman" w:cs="Times New Roman"/>
          <w:iCs/>
          <w:sz w:val="28"/>
          <w:szCs w:val="28"/>
          <w:lang w:bidi="en-US"/>
        </w:rPr>
        <w:t xml:space="preserve"> та </w:t>
      </w:r>
      <w:proofErr w:type="spellStart"/>
      <w:r w:rsidRPr="00AA487B">
        <w:rPr>
          <w:rFonts w:ascii="Times New Roman" w:eastAsia="Times New Roman" w:hAnsi="Times New Roman" w:cs="Times New Roman"/>
          <w:iCs/>
          <w:sz w:val="28"/>
          <w:szCs w:val="28"/>
          <w:lang w:bidi="en-US"/>
        </w:rPr>
        <w:t>творчої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самореалізації</w:t>
      </w:r>
      <w:proofErr w:type="spellEnd"/>
      <w:r w:rsidRPr="00AA487B">
        <w:rPr>
          <w:rFonts w:ascii="Times New Roman" w:eastAsia="Times New Roman" w:hAnsi="Times New Roman" w:cs="Times New Roman"/>
          <w:iCs/>
          <w:sz w:val="28"/>
          <w:szCs w:val="28"/>
          <w:lang w:bidi="en-US"/>
        </w:rPr>
        <w:t xml:space="preserve"> </w:t>
      </w:r>
      <w:proofErr w:type="gramStart"/>
      <w:r w:rsidRPr="00AA487B">
        <w:rPr>
          <w:rFonts w:ascii="Times New Roman" w:eastAsia="Times New Roman" w:hAnsi="Times New Roman" w:cs="Times New Roman"/>
          <w:iCs/>
          <w:sz w:val="28"/>
          <w:szCs w:val="28"/>
          <w:lang w:bidi="en-US"/>
        </w:rPr>
        <w:t>кожного</w:t>
      </w:r>
      <w:proofErr w:type="gram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учня</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31"/>
        </w:numPr>
        <w:spacing w:after="0" w:line="288" w:lineRule="auto"/>
        <w:ind w:left="426" w:hanging="426"/>
        <w:jc w:val="both"/>
        <w:rPr>
          <w:rFonts w:ascii="Times New Roman" w:eastAsia="Times New Roman" w:hAnsi="Times New Roman" w:cs="Times New Roman"/>
          <w:iCs/>
          <w:sz w:val="28"/>
          <w:szCs w:val="28"/>
          <w:lang w:bidi="en-US"/>
        </w:rPr>
      </w:pPr>
      <w:proofErr w:type="spellStart"/>
      <w:r w:rsidRPr="00AA487B">
        <w:rPr>
          <w:rFonts w:ascii="Times New Roman" w:eastAsia="Times New Roman" w:hAnsi="Times New Roman" w:cs="Times New Roman"/>
          <w:iCs/>
          <w:sz w:val="28"/>
          <w:szCs w:val="28"/>
          <w:lang w:bidi="en-US"/>
        </w:rPr>
        <w:t>формування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позитивних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загальнолюдських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цінностей</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spacing w:after="0"/>
        <w:jc w:val="both"/>
        <w:rPr>
          <w:rFonts w:ascii="Times New Roman" w:eastAsia="Times New Roman" w:hAnsi="Times New Roman" w:cs="Times New Roman"/>
          <w:iCs/>
          <w:sz w:val="28"/>
          <w:szCs w:val="28"/>
          <w:lang w:bidi="en-US"/>
        </w:rPr>
      </w:pPr>
      <w:r w:rsidRPr="00AA487B">
        <w:rPr>
          <w:rFonts w:ascii="Times New Roman" w:eastAsia="Times New Roman" w:hAnsi="Times New Roman" w:cs="Times New Roman"/>
          <w:iCs/>
          <w:sz w:val="28"/>
          <w:szCs w:val="28"/>
          <w:lang w:val="en-US" w:bidi="en-US"/>
        </w:rPr>
        <w:t>        </w:t>
      </w:r>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Зазначені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завдання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були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спрямовані</w:t>
      </w:r>
      <w:proofErr w:type="spellEnd"/>
      <w:r w:rsidRPr="00AA487B">
        <w:rPr>
          <w:rFonts w:ascii="Times New Roman" w:eastAsia="Times New Roman" w:hAnsi="Times New Roman" w:cs="Times New Roman"/>
          <w:iCs/>
          <w:sz w:val="28"/>
          <w:szCs w:val="28"/>
          <w:lang w:bidi="en-US"/>
        </w:rPr>
        <w:t xml:space="preserve"> на </w:t>
      </w:r>
      <w:proofErr w:type="spellStart"/>
      <w:r w:rsidRPr="00AA487B">
        <w:rPr>
          <w:rFonts w:ascii="Times New Roman" w:eastAsia="Times New Roman" w:hAnsi="Times New Roman" w:cs="Times New Roman"/>
          <w:iCs/>
          <w:sz w:val="28"/>
          <w:szCs w:val="28"/>
          <w:lang w:bidi="en-US"/>
        </w:rPr>
        <w:t>виконання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основної</w:t>
      </w:r>
      <w:proofErr w:type="spellEnd"/>
      <w:r w:rsidRPr="00AA487B">
        <w:rPr>
          <w:rFonts w:ascii="Times New Roman" w:eastAsia="Times New Roman" w:hAnsi="Times New Roman" w:cs="Times New Roman"/>
          <w:iCs/>
          <w:sz w:val="28"/>
          <w:szCs w:val="28"/>
          <w:lang w:bidi="en-US"/>
        </w:rPr>
        <w:t xml:space="preserve"> мети </w:t>
      </w:r>
      <w:proofErr w:type="spellStart"/>
      <w:r w:rsidRPr="00AA487B">
        <w:rPr>
          <w:rFonts w:ascii="Times New Roman" w:eastAsia="Times New Roman" w:hAnsi="Times New Roman" w:cs="Times New Roman"/>
          <w:iCs/>
          <w:sz w:val="28"/>
          <w:szCs w:val="28"/>
          <w:lang w:bidi="en-US"/>
        </w:rPr>
        <w:t>виховної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роботи</w:t>
      </w:r>
      <w:proofErr w:type="spellEnd"/>
      <w:r w:rsidRPr="00AA487B">
        <w:rPr>
          <w:rFonts w:ascii="Times New Roman" w:eastAsia="Times New Roman" w:hAnsi="Times New Roman" w:cs="Times New Roman"/>
          <w:iCs/>
          <w:sz w:val="28"/>
          <w:szCs w:val="28"/>
          <w:lang w:bidi="en-US"/>
        </w:rPr>
        <w:t xml:space="preserve"> у </w:t>
      </w:r>
      <w:r w:rsidRPr="00AA487B">
        <w:rPr>
          <w:rFonts w:ascii="Times New Roman" w:eastAsia="Times New Roman" w:hAnsi="Times New Roman" w:cs="Times New Roman"/>
          <w:iCs/>
          <w:sz w:val="28"/>
          <w:szCs w:val="28"/>
          <w:lang w:val="uk-UA" w:bidi="en-US"/>
        </w:rPr>
        <w:t>ліцеї</w:t>
      </w:r>
      <w:r w:rsidRPr="00AA487B">
        <w:rPr>
          <w:rFonts w:ascii="Times New Roman" w:eastAsia="Times New Roman" w:hAnsi="Times New Roman" w:cs="Times New Roman"/>
          <w:iCs/>
          <w:sz w:val="28"/>
          <w:szCs w:val="28"/>
          <w:lang w:bidi="en-US"/>
        </w:rPr>
        <w:t xml:space="preserve">, а </w:t>
      </w:r>
      <w:proofErr w:type="spellStart"/>
      <w:r w:rsidRPr="00AA487B">
        <w:rPr>
          <w:rFonts w:ascii="Times New Roman" w:eastAsia="Times New Roman" w:hAnsi="Times New Roman" w:cs="Times New Roman"/>
          <w:iCs/>
          <w:sz w:val="28"/>
          <w:szCs w:val="28"/>
          <w:lang w:bidi="en-US"/>
        </w:rPr>
        <w:t>саме</w:t>
      </w:r>
      <w:proofErr w:type="spellEnd"/>
      <w:r w:rsidRPr="00AA487B">
        <w:rPr>
          <w:rFonts w:ascii="Times New Roman" w:eastAsia="Times New Roman" w:hAnsi="Times New Roman" w:cs="Times New Roman"/>
          <w:iCs/>
          <w:sz w:val="28"/>
          <w:szCs w:val="28"/>
          <w:lang w:bidi="en-US"/>
        </w:rPr>
        <w:t xml:space="preserve"> – </w:t>
      </w:r>
      <w:proofErr w:type="spellStart"/>
      <w:r w:rsidRPr="00AA487B">
        <w:rPr>
          <w:rFonts w:ascii="Times New Roman" w:eastAsia="Times New Roman" w:hAnsi="Times New Roman" w:cs="Times New Roman"/>
          <w:iCs/>
          <w:sz w:val="28"/>
          <w:szCs w:val="28"/>
          <w:lang w:bidi="en-US"/>
        </w:rPr>
        <w:t>виховувати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учня</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активним</w:t>
      </w:r>
      <w:proofErr w:type="spellEnd"/>
      <w:r w:rsidRPr="00AA487B">
        <w:rPr>
          <w:rFonts w:ascii="Times New Roman" w:eastAsia="Times New Roman" w:hAnsi="Times New Roman" w:cs="Times New Roman"/>
          <w:iCs/>
          <w:sz w:val="28"/>
          <w:szCs w:val="28"/>
          <w:lang w:bidi="en-US"/>
        </w:rPr>
        <w:t xml:space="preserve"> </w:t>
      </w:r>
      <w:proofErr w:type="spellStart"/>
      <w:proofErr w:type="gramStart"/>
      <w:r w:rsidRPr="00AA487B">
        <w:rPr>
          <w:rFonts w:ascii="Times New Roman" w:eastAsia="Times New Roman" w:hAnsi="Times New Roman" w:cs="Times New Roman"/>
          <w:iCs/>
          <w:sz w:val="28"/>
          <w:szCs w:val="28"/>
          <w:lang w:bidi="en-US"/>
        </w:rPr>
        <w:t>св</w:t>
      </w:r>
      <w:proofErr w:type="gramEnd"/>
      <w:r w:rsidRPr="00AA487B">
        <w:rPr>
          <w:rFonts w:ascii="Times New Roman" w:eastAsia="Times New Roman" w:hAnsi="Times New Roman" w:cs="Times New Roman"/>
          <w:iCs/>
          <w:sz w:val="28"/>
          <w:szCs w:val="28"/>
          <w:lang w:bidi="en-US"/>
        </w:rPr>
        <w:t>ідомим</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громадянином</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незалежної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держави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формувати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здатність</w:t>
      </w:r>
      <w:proofErr w:type="spellEnd"/>
      <w:r w:rsidRPr="00AA487B">
        <w:rPr>
          <w:rFonts w:ascii="Times New Roman" w:eastAsia="Times New Roman" w:hAnsi="Times New Roman" w:cs="Times New Roman"/>
          <w:iCs/>
          <w:sz w:val="28"/>
          <w:szCs w:val="28"/>
          <w:lang w:bidi="en-US"/>
        </w:rPr>
        <w:t xml:space="preserve"> до </w:t>
      </w:r>
      <w:proofErr w:type="spellStart"/>
      <w:r w:rsidRPr="00AA487B">
        <w:rPr>
          <w:rFonts w:ascii="Times New Roman" w:eastAsia="Times New Roman" w:hAnsi="Times New Roman" w:cs="Times New Roman"/>
          <w:iCs/>
          <w:sz w:val="28"/>
          <w:szCs w:val="28"/>
          <w:lang w:bidi="en-US"/>
        </w:rPr>
        <w:t>адаптації</w:t>
      </w:r>
      <w:proofErr w:type="spellEnd"/>
      <w:r w:rsidRPr="00AA487B">
        <w:rPr>
          <w:rFonts w:ascii="Times New Roman" w:eastAsia="Times New Roman" w:hAnsi="Times New Roman" w:cs="Times New Roman"/>
          <w:iCs/>
          <w:sz w:val="28"/>
          <w:szCs w:val="28"/>
          <w:lang w:bidi="en-US"/>
        </w:rPr>
        <w:t xml:space="preserve"> у </w:t>
      </w:r>
      <w:proofErr w:type="spellStart"/>
      <w:r w:rsidRPr="00AA487B">
        <w:rPr>
          <w:rFonts w:ascii="Times New Roman" w:eastAsia="Times New Roman" w:hAnsi="Times New Roman" w:cs="Times New Roman"/>
          <w:iCs/>
          <w:sz w:val="28"/>
          <w:szCs w:val="28"/>
          <w:lang w:bidi="en-US"/>
        </w:rPr>
        <w:t>суспільному</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житті</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spacing w:after="0"/>
        <w:jc w:val="both"/>
        <w:rPr>
          <w:rFonts w:ascii="Times New Roman" w:eastAsia="Times New Roman" w:hAnsi="Times New Roman" w:cs="Times New Roman"/>
          <w:iCs/>
          <w:sz w:val="28"/>
          <w:szCs w:val="28"/>
          <w:lang w:bidi="en-US"/>
        </w:rPr>
      </w:pPr>
      <w:r w:rsidRPr="00AA487B">
        <w:rPr>
          <w:rFonts w:ascii="Times New Roman" w:eastAsia="Times New Roman" w:hAnsi="Times New Roman" w:cs="Times New Roman"/>
          <w:iCs/>
          <w:sz w:val="28"/>
          <w:szCs w:val="28"/>
          <w:lang w:val="uk-UA" w:bidi="en-US"/>
        </w:rPr>
        <w:t xml:space="preserve">       </w:t>
      </w:r>
      <w:proofErr w:type="gramStart"/>
      <w:r w:rsidRPr="00AA487B">
        <w:rPr>
          <w:rFonts w:ascii="Times New Roman" w:eastAsia="Times New Roman" w:hAnsi="Times New Roman" w:cs="Times New Roman"/>
          <w:iCs/>
          <w:sz w:val="28"/>
          <w:szCs w:val="28"/>
          <w:lang w:bidi="en-US"/>
        </w:rPr>
        <w:t>Для</w:t>
      </w:r>
      <w:proofErr w:type="gramEnd"/>
      <w:r w:rsidRPr="00AA487B">
        <w:rPr>
          <w:rFonts w:ascii="Times New Roman" w:eastAsia="Times New Roman" w:hAnsi="Times New Roman" w:cs="Times New Roman"/>
          <w:iCs/>
          <w:sz w:val="28"/>
          <w:szCs w:val="28"/>
          <w:lang w:bidi="en-US"/>
        </w:rPr>
        <w:t xml:space="preserve"> </w:t>
      </w:r>
      <w:proofErr w:type="spellStart"/>
      <w:proofErr w:type="gramStart"/>
      <w:r w:rsidRPr="00AA487B">
        <w:rPr>
          <w:rFonts w:ascii="Times New Roman" w:eastAsia="Times New Roman" w:hAnsi="Times New Roman" w:cs="Times New Roman"/>
          <w:iCs/>
          <w:sz w:val="28"/>
          <w:szCs w:val="28"/>
          <w:lang w:bidi="en-US"/>
        </w:rPr>
        <w:t>реал</w:t>
      </w:r>
      <w:proofErr w:type="gramEnd"/>
      <w:r w:rsidRPr="00AA487B">
        <w:rPr>
          <w:rFonts w:ascii="Times New Roman" w:eastAsia="Times New Roman" w:hAnsi="Times New Roman" w:cs="Times New Roman"/>
          <w:iCs/>
          <w:sz w:val="28"/>
          <w:szCs w:val="28"/>
          <w:lang w:bidi="en-US"/>
        </w:rPr>
        <w:t>ізації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цих</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завдань</w:t>
      </w:r>
      <w:proofErr w:type="spellEnd"/>
      <w:r w:rsidRPr="00AA487B">
        <w:rPr>
          <w:rFonts w:ascii="Times New Roman" w:eastAsia="Times New Roman" w:hAnsi="Times New Roman" w:cs="Times New Roman"/>
          <w:iCs/>
          <w:sz w:val="28"/>
          <w:szCs w:val="28"/>
          <w:lang w:bidi="en-US"/>
        </w:rPr>
        <w:t xml:space="preserve"> у </w:t>
      </w:r>
      <w:r w:rsidRPr="00AA487B">
        <w:rPr>
          <w:rFonts w:ascii="Times New Roman" w:eastAsia="Times New Roman" w:hAnsi="Times New Roman" w:cs="Times New Roman"/>
          <w:iCs/>
          <w:sz w:val="28"/>
          <w:szCs w:val="28"/>
          <w:lang w:val="uk-UA" w:bidi="en-US"/>
        </w:rPr>
        <w:t>ліцеї</w:t>
      </w:r>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був</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розроблений</w:t>
      </w:r>
      <w:proofErr w:type="spellEnd"/>
      <w:r w:rsidRPr="00AA487B">
        <w:rPr>
          <w:rFonts w:ascii="Times New Roman" w:eastAsia="Times New Roman" w:hAnsi="Times New Roman" w:cs="Times New Roman"/>
          <w:iCs/>
          <w:sz w:val="28"/>
          <w:szCs w:val="28"/>
          <w:lang w:bidi="en-US"/>
        </w:rPr>
        <w:t xml:space="preserve"> план </w:t>
      </w:r>
      <w:proofErr w:type="spellStart"/>
      <w:r w:rsidRPr="00AA487B">
        <w:rPr>
          <w:rFonts w:ascii="Times New Roman" w:eastAsia="Times New Roman" w:hAnsi="Times New Roman" w:cs="Times New Roman"/>
          <w:iCs/>
          <w:sz w:val="28"/>
          <w:szCs w:val="28"/>
          <w:lang w:bidi="en-US"/>
        </w:rPr>
        <w:t>виховної</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роботи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навчального</w:t>
      </w:r>
      <w:proofErr w:type="spellEnd"/>
      <w:r w:rsidRPr="00AA487B">
        <w:rPr>
          <w:rFonts w:ascii="Times New Roman" w:eastAsia="Times New Roman" w:hAnsi="Times New Roman" w:cs="Times New Roman"/>
          <w:iCs/>
          <w:sz w:val="28"/>
          <w:szCs w:val="28"/>
          <w:lang w:bidi="en-US"/>
        </w:rPr>
        <w:t xml:space="preserve"> закладу та </w:t>
      </w:r>
      <w:proofErr w:type="spellStart"/>
      <w:r w:rsidRPr="00AA487B">
        <w:rPr>
          <w:rFonts w:ascii="Times New Roman" w:eastAsia="Times New Roman" w:hAnsi="Times New Roman" w:cs="Times New Roman"/>
          <w:iCs/>
          <w:sz w:val="28"/>
          <w:szCs w:val="28"/>
          <w:lang w:bidi="en-US"/>
        </w:rPr>
        <w:t>окремі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плани</w:t>
      </w:r>
      <w:proofErr w:type="spellEnd"/>
      <w:r w:rsidRPr="00AA487B">
        <w:rPr>
          <w:rFonts w:ascii="Times New Roman" w:eastAsia="Times New Roman" w:hAnsi="Times New Roman" w:cs="Times New Roman"/>
          <w:iCs/>
          <w:sz w:val="28"/>
          <w:szCs w:val="28"/>
          <w:lang w:bidi="en-US"/>
        </w:rPr>
        <w:t xml:space="preserve"> педагога-</w:t>
      </w:r>
      <w:proofErr w:type="spellStart"/>
      <w:r w:rsidRPr="00AA487B">
        <w:rPr>
          <w:rFonts w:ascii="Times New Roman" w:eastAsia="Times New Roman" w:hAnsi="Times New Roman" w:cs="Times New Roman"/>
          <w:iCs/>
          <w:sz w:val="28"/>
          <w:szCs w:val="28"/>
          <w:lang w:bidi="en-US"/>
        </w:rPr>
        <w:t>організатора</w:t>
      </w:r>
      <w:proofErr w:type="spellEnd"/>
      <w:r w:rsidRPr="00AA487B">
        <w:rPr>
          <w:rFonts w:ascii="Times New Roman" w:eastAsia="Times New Roman" w:hAnsi="Times New Roman" w:cs="Times New Roman"/>
          <w:iCs/>
          <w:sz w:val="28"/>
          <w:szCs w:val="28"/>
          <w:lang w:bidi="en-US"/>
        </w:rPr>
        <w:t xml:space="preserve">, а </w:t>
      </w:r>
      <w:proofErr w:type="spellStart"/>
      <w:r w:rsidRPr="00AA487B">
        <w:rPr>
          <w:rFonts w:ascii="Times New Roman" w:eastAsia="Times New Roman" w:hAnsi="Times New Roman" w:cs="Times New Roman"/>
          <w:iCs/>
          <w:sz w:val="28"/>
          <w:szCs w:val="28"/>
          <w:lang w:bidi="en-US"/>
        </w:rPr>
        <w:t>також</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розроблено</w:t>
      </w:r>
      <w:proofErr w:type="spellEnd"/>
      <w:r w:rsidRPr="00AA487B">
        <w:rPr>
          <w:rFonts w:ascii="Times New Roman" w:eastAsia="Times New Roman" w:hAnsi="Times New Roman" w:cs="Times New Roman"/>
          <w:iCs/>
          <w:sz w:val="28"/>
          <w:szCs w:val="28"/>
          <w:lang w:bidi="en-US"/>
        </w:rPr>
        <w:t xml:space="preserve"> заходи і </w:t>
      </w:r>
      <w:proofErr w:type="spellStart"/>
      <w:r w:rsidRPr="00AA487B">
        <w:rPr>
          <w:rFonts w:ascii="Times New Roman" w:eastAsia="Times New Roman" w:hAnsi="Times New Roman" w:cs="Times New Roman"/>
          <w:iCs/>
          <w:sz w:val="28"/>
          <w:szCs w:val="28"/>
          <w:lang w:bidi="en-US"/>
        </w:rPr>
        <w:t>програми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які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охоплюють</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всі</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напрями</w:t>
      </w:r>
      <w:proofErr w:type="spellEnd"/>
      <w:r w:rsidRPr="00AA487B">
        <w:rPr>
          <w:rFonts w:ascii="Times New Roman" w:eastAsia="Times New Roman" w:hAnsi="Times New Roman" w:cs="Times New Roman"/>
          <w:iCs/>
          <w:sz w:val="28"/>
          <w:szCs w:val="28"/>
          <w:lang w:bidi="en-US"/>
        </w:rPr>
        <w:t xml:space="preserve"> </w:t>
      </w:r>
      <w:proofErr w:type="spellStart"/>
      <w:r w:rsidRPr="00AA487B">
        <w:rPr>
          <w:rFonts w:ascii="Times New Roman" w:eastAsia="Times New Roman" w:hAnsi="Times New Roman" w:cs="Times New Roman"/>
          <w:iCs/>
          <w:sz w:val="28"/>
          <w:szCs w:val="28"/>
          <w:lang w:bidi="en-US"/>
        </w:rPr>
        <w:t>виховання</w:t>
      </w:r>
      <w:proofErr w:type="spellEnd"/>
      <w:r w:rsidRPr="00AA487B">
        <w:rPr>
          <w:rFonts w:ascii="Times New Roman" w:eastAsia="Times New Roman" w:hAnsi="Times New Roman" w:cs="Times New Roman"/>
          <w:iCs/>
          <w:sz w:val="28"/>
          <w:szCs w:val="28"/>
          <w:lang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громадянське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r w:rsidRPr="00AA487B">
        <w:rPr>
          <w:rFonts w:ascii="Times New Roman" w:eastAsia="Times New Roman" w:hAnsi="Times New Roman" w:cs="Times New Roman"/>
          <w:iCs/>
          <w:spacing w:val="-10"/>
          <w:sz w:val="28"/>
          <w:szCs w:val="28"/>
          <w:lang w:val="uk-UA" w:bidi="en-US"/>
        </w:rPr>
        <w:t>правове виховання;</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родинно-сімейне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героїко-патріотичне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художньо-естетичне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моральне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превентивне</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виховання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r w:rsidRPr="00AA487B">
        <w:rPr>
          <w:rFonts w:ascii="Times New Roman" w:eastAsia="Times New Roman" w:hAnsi="Times New Roman" w:cs="Times New Roman"/>
          <w:iCs/>
          <w:spacing w:val="-10"/>
          <w:sz w:val="28"/>
          <w:szCs w:val="28"/>
          <w:lang w:val="en-US" w:bidi="en-US"/>
        </w:rPr>
        <w:t>формування</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здорового</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способу</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життя</w:t>
      </w:r>
      <w:proofErr w:type="spellEnd"/>
      <w:r w:rsidRPr="00AA487B">
        <w:rPr>
          <w:rFonts w:ascii="Times New Roman" w:eastAsia="Times New Roman" w:hAnsi="Times New Roman" w:cs="Times New Roman"/>
          <w:iCs/>
          <w:spacing w:val="-10"/>
          <w:sz w:val="28"/>
          <w:szCs w:val="28"/>
          <w:lang w:val="en-US" w:bidi="en-US"/>
        </w:rPr>
        <w:t>;</w:t>
      </w:r>
    </w:p>
    <w:p w:rsidR="00AA487B" w:rsidRPr="00AA487B" w:rsidRDefault="00AA487B" w:rsidP="00AA487B">
      <w:pPr>
        <w:numPr>
          <w:ilvl w:val="0"/>
          <w:numId w:val="24"/>
        </w:numPr>
        <w:spacing w:after="0" w:line="288" w:lineRule="auto"/>
        <w:jc w:val="both"/>
        <w:rPr>
          <w:rFonts w:ascii="Times New Roman" w:eastAsia="Times New Roman" w:hAnsi="Times New Roman" w:cs="Times New Roman"/>
          <w:iCs/>
          <w:spacing w:val="-10"/>
          <w:sz w:val="28"/>
          <w:szCs w:val="28"/>
          <w:lang w:val="en-US" w:bidi="en-US"/>
        </w:rPr>
      </w:pPr>
      <w:proofErr w:type="spellStart"/>
      <w:proofErr w:type="gramStart"/>
      <w:r w:rsidRPr="00AA487B">
        <w:rPr>
          <w:rFonts w:ascii="Times New Roman" w:eastAsia="Times New Roman" w:hAnsi="Times New Roman" w:cs="Times New Roman"/>
          <w:iCs/>
          <w:spacing w:val="-10"/>
          <w:sz w:val="28"/>
          <w:szCs w:val="28"/>
          <w:lang w:val="en-US" w:bidi="en-US"/>
        </w:rPr>
        <w:t>сприяння</w:t>
      </w:r>
      <w:proofErr w:type="spellEnd"/>
      <w:proofErr w:type="gram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творчому</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розвитку</w:t>
      </w:r>
      <w:proofErr w:type="spellEnd"/>
      <w:r w:rsidRPr="00AA487B">
        <w:rPr>
          <w:rFonts w:ascii="Times New Roman" w:eastAsia="Times New Roman" w:hAnsi="Times New Roman" w:cs="Times New Roman"/>
          <w:iCs/>
          <w:spacing w:val="-10"/>
          <w:sz w:val="28"/>
          <w:szCs w:val="28"/>
          <w:lang w:val="en-US" w:bidi="en-US"/>
        </w:rPr>
        <w:t xml:space="preserve"> </w:t>
      </w:r>
      <w:proofErr w:type="spellStart"/>
      <w:r w:rsidRPr="00AA487B">
        <w:rPr>
          <w:rFonts w:ascii="Times New Roman" w:eastAsia="Times New Roman" w:hAnsi="Times New Roman" w:cs="Times New Roman"/>
          <w:iCs/>
          <w:spacing w:val="-10"/>
          <w:sz w:val="28"/>
          <w:szCs w:val="28"/>
          <w:lang w:val="en-US" w:bidi="en-US"/>
        </w:rPr>
        <w:t>особистості</w:t>
      </w:r>
      <w:proofErr w:type="spellEnd"/>
      <w:r w:rsidRPr="00AA487B">
        <w:rPr>
          <w:rFonts w:ascii="Times New Roman" w:eastAsia="Times New Roman" w:hAnsi="Times New Roman" w:cs="Times New Roman"/>
          <w:iCs/>
          <w:spacing w:val="-10"/>
          <w:sz w:val="28"/>
          <w:szCs w:val="28"/>
          <w:lang w:val="en-US" w:bidi="en-US"/>
        </w:rPr>
        <w:t xml:space="preserve">. </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bidi="en-US"/>
        </w:rPr>
      </w:pPr>
      <w:proofErr w:type="spellStart"/>
      <w:r w:rsidRPr="00AA487B">
        <w:rPr>
          <w:rFonts w:ascii="Times New Roman" w:eastAsia="Times New Roman" w:hAnsi="Times New Roman" w:cs="Times New Roman"/>
          <w:iCs/>
          <w:spacing w:val="-10"/>
          <w:sz w:val="28"/>
          <w:szCs w:val="28"/>
          <w:lang w:bidi="en-US"/>
        </w:rPr>
        <w:t>Питання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виховної</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роботи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постійно</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розглядаються</w:t>
      </w:r>
      <w:proofErr w:type="spellEnd"/>
      <w:r w:rsidRPr="00AA487B">
        <w:rPr>
          <w:rFonts w:ascii="Times New Roman" w:eastAsia="Times New Roman" w:hAnsi="Times New Roman" w:cs="Times New Roman"/>
          <w:iCs/>
          <w:spacing w:val="-10"/>
          <w:sz w:val="28"/>
          <w:szCs w:val="28"/>
          <w:lang w:bidi="en-US"/>
        </w:rPr>
        <w:t xml:space="preserve"> на </w:t>
      </w:r>
      <w:proofErr w:type="spellStart"/>
      <w:r w:rsidRPr="00AA487B">
        <w:rPr>
          <w:rFonts w:ascii="Times New Roman" w:eastAsia="Times New Roman" w:hAnsi="Times New Roman" w:cs="Times New Roman"/>
          <w:iCs/>
          <w:spacing w:val="-10"/>
          <w:sz w:val="28"/>
          <w:szCs w:val="28"/>
          <w:lang w:bidi="en-US"/>
        </w:rPr>
        <w:t>нарадах</w:t>
      </w:r>
      <w:proofErr w:type="spellEnd"/>
      <w:r w:rsidRPr="00AA487B">
        <w:rPr>
          <w:rFonts w:ascii="Times New Roman" w:eastAsia="Times New Roman" w:hAnsi="Times New Roman" w:cs="Times New Roman"/>
          <w:iCs/>
          <w:spacing w:val="-10"/>
          <w:sz w:val="28"/>
          <w:szCs w:val="28"/>
          <w:lang w:bidi="en-US"/>
        </w:rPr>
        <w:t xml:space="preserve"> </w:t>
      </w:r>
      <w:proofErr w:type="gramStart"/>
      <w:r w:rsidRPr="00AA487B">
        <w:rPr>
          <w:rFonts w:ascii="Times New Roman" w:eastAsia="Times New Roman" w:hAnsi="Times New Roman" w:cs="Times New Roman"/>
          <w:iCs/>
          <w:spacing w:val="-10"/>
          <w:sz w:val="28"/>
          <w:szCs w:val="28"/>
          <w:lang w:bidi="en-US"/>
        </w:rPr>
        <w:t>при</w:t>
      </w:r>
      <w:proofErr w:type="gram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директорі</w:t>
      </w:r>
      <w:proofErr w:type="spellEnd"/>
      <w:r w:rsidRPr="00AA487B">
        <w:rPr>
          <w:rFonts w:ascii="Times New Roman" w:eastAsia="Times New Roman" w:hAnsi="Times New Roman" w:cs="Times New Roman"/>
          <w:iCs/>
          <w:spacing w:val="-10"/>
          <w:sz w:val="28"/>
          <w:szCs w:val="28"/>
          <w:lang w:bidi="en-US"/>
        </w:rPr>
        <w:t xml:space="preserve"> та </w:t>
      </w:r>
      <w:proofErr w:type="spellStart"/>
      <w:r w:rsidRPr="00AA487B">
        <w:rPr>
          <w:rFonts w:ascii="Times New Roman" w:eastAsia="Times New Roman" w:hAnsi="Times New Roman" w:cs="Times New Roman"/>
          <w:iCs/>
          <w:spacing w:val="-10"/>
          <w:sz w:val="28"/>
          <w:szCs w:val="28"/>
          <w:lang w:bidi="en-US"/>
        </w:rPr>
        <w:t>заступникові</w:t>
      </w:r>
      <w:proofErr w:type="spellEnd"/>
      <w:r w:rsidRPr="00AA487B">
        <w:rPr>
          <w:rFonts w:ascii="Times New Roman" w:eastAsia="Times New Roman" w:hAnsi="Times New Roman" w:cs="Times New Roman"/>
          <w:iCs/>
          <w:spacing w:val="-10"/>
          <w:sz w:val="28"/>
          <w:szCs w:val="28"/>
          <w:lang w:bidi="en-US"/>
        </w:rPr>
        <w:t xml:space="preserve"> директора з </w:t>
      </w:r>
      <w:proofErr w:type="spellStart"/>
      <w:r w:rsidRPr="00AA487B">
        <w:rPr>
          <w:rFonts w:ascii="Times New Roman" w:eastAsia="Times New Roman" w:hAnsi="Times New Roman" w:cs="Times New Roman"/>
          <w:iCs/>
          <w:spacing w:val="-10"/>
          <w:sz w:val="28"/>
          <w:szCs w:val="28"/>
          <w:lang w:bidi="en-US"/>
        </w:rPr>
        <w:t>виховної</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роботи</w:t>
      </w:r>
      <w:proofErr w:type="spellEnd"/>
      <w:r w:rsidRPr="00AA487B">
        <w:rPr>
          <w:rFonts w:ascii="Times New Roman" w:eastAsia="Times New Roman" w:hAnsi="Times New Roman" w:cs="Times New Roman"/>
          <w:iCs/>
          <w:spacing w:val="-10"/>
          <w:sz w:val="28"/>
          <w:szCs w:val="28"/>
          <w:lang w:bidi="en-US"/>
        </w:rPr>
        <w:t xml:space="preserve">, на </w:t>
      </w:r>
      <w:proofErr w:type="spellStart"/>
      <w:r w:rsidRPr="00AA487B">
        <w:rPr>
          <w:rFonts w:ascii="Times New Roman" w:eastAsia="Times New Roman" w:hAnsi="Times New Roman" w:cs="Times New Roman"/>
          <w:iCs/>
          <w:spacing w:val="-10"/>
          <w:sz w:val="28"/>
          <w:szCs w:val="28"/>
          <w:lang w:bidi="en-US"/>
        </w:rPr>
        <w:t>засіданнях</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педагогічної</w:t>
      </w:r>
      <w:proofErr w:type="spellEnd"/>
      <w:r w:rsidRPr="00AA487B">
        <w:rPr>
          <w:rFonts w:ascii="Times New Roman" w:eastAsia="Times New Roman" w:hAnsi="Times New Roman" w:cs="Times New Roman"/>
          <w:iCs/>
          <w:spacing w:val="-10"/>
          <w:sz w:val="28"/>
          <w:szCs w:val="28"/>
          <w:lang w:bidi="en-US"/>
        </w:rPr>
        <w:t xml:space="preserve"> ради, Ради </w:t>
      </w:r>
      <w:proofErr w:type="spellStart"/>
      <w:r w:rsidRPr="00AA487B">
        <w:rPr>
          <w:rFonts w:ascii="Times New Roman" w:eastAsia="Times New Roman" w:hAnsi="Times New Roman" w:cs="Times New Roman"/>
          <w:iCs/>
          <w:spacing w:val="-10"/>
          <w:sz w:val="28"/>
          <w:szCs w:val="28"/>
          <w:lang w:bidi="en-US"/>
        </w:rPr>
        <w:t>ліцею</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творчої</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лабораторії</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виховної</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роботи</w:t>
      </w:r>
      <w:proofErr w:type="spellEnd"/>
      <w:r w:rsidRPr="00AA487B">
        <w:rPr>
          <w:rFonts w:ascii="Times New Roman" w:eastAsia="Times New Roman" w:hAnsi="Times New Roman" w:cs="Times New Roman"/>
          <w:iCs/>
          <w:spacing w:val="-10"/>
          <w:sz w:val="28"/>
          <w:szCs w:val="28"/>
          <w:lang w:bidi="en-US"/>
        </w:rPr>
        <w:t>.</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z w:val="28"/>
          <w:szCs w:val="28"/>
          <w:lang w:val="uk-UA" w:bidi="en-US"/>
        </w:rPr>
        <w:t>Виховна система ліцею спрямована на створення умов для самореалізації</w:t>
      </w:r>
      <w:r w:rsidRPr="00AA487B">
        <w:rPr>
          <w:rFonts w:ascii="Times New Roman" w:eastAsia="Times New Roman" w:hAnsi="Times New Roman" w:cs="Times New Roman"/>
          <w:iCs/>
          <w:spacing w:val="-10"/>
          <w:sz w:val="28"/>
          <w:szCs w:val="28"/>
          <w:lang w:val="uk-UA" w:bidi="en-US"/>
        </w:rPr>
        <w:t xml:space="preserve"> особистості учня в різних видах творчої діяльності, задоволення його потреб і інтересів, духовне становлення особистості учня. Робота з соціальної адаптації учнів ведеться планово і має свої закономірності. На початку кожного навчального року класні виховні години присвячуються ознайомленню із Статутом ліцею, правилами внутрішнього розпорядку, їх основними вимогами. </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bidi="en-US"/>
        </w:rPr>
      </w:pPr>
      <w:proofErr w:type="spellStart"/>
      <w:proofErr w:type="gramStart"/>
      <w:r w:rsidRPr="00AA487B">
        <w:rPr>
          <w:rFonts w:ascii="Times New Roman" w:eastAsia="Times New Roman" w:hAnsi="Times New Roman" w:cs="Times New Roman"/>
          <w:iCs/>
          <w:spacing w:val="-10"/>
          <w:sz w:val="28"/>
          <w:szCs w:val="28"/>
          <w:lang w:bidi="en-US"/>
        </w:rPr>
        <w:t>Пр</w:t>
      </w:r>
      <w:proofErr w:type="spellEnd"/>
      <w:proofErr w:type="gramEnd"/>
      <w:r w:rsidRPr="00AA487B">
        <w:rPr>
          <w:rFonts w:ascii="Times New Roman" w:eastAsia="Times New Roman" w:hAnsi="Times New Roman" w:cs="Times New Roman"/>
          <w:iCs/>
          <w:spacing w:val="-10"/>
          <w:sz w:val="28"/>
          <w:szCs w:val="28"/>
          <w:lang w:val="uk-UA" w:bidi="en-US"/>
        </w:rPr>
        <w:t>і</w:t>
      </w:r>
      <w:proofErr w:type="spellStart"/>
      <w:r w:rsidRPr="00AA487B">
        <w:rPr>
          <w:rFonts w:ascii="Times New Roman" w:eastAsia="Times New Roman" w:hAnsi="Times New Roman" w:cs="Times New Roman"/>
          <w:iCs/>
          <w:spacing w:val="-10"/>
          <w:sz w:val="28"/>
          <w:szCs w:val="28"/>
          <w:lang w:bidi="en-US"/>
        </w:rPr>
        <w:t>оритетними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напрямками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педагогічний</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колектив</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вважає</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моральне</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виховання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формування</w:t>
      </w:r>
      <w:proofErr w:type="spellEnd"/>
      <w:r w:rsidRPr="00AA487B">
        <w:rPr>
          <w:rFonts w:ascii="Times New Roman" w:eastAsia="Times New Roman" w:hAnsi="Times New Roman" w:cs="Times New Roman"/>
          <w:iCs/>
          <w:spacing w:val="-10"/>
          <w:sz w:val="28"/>
          <w:szCs w:val="28"/>
          <w:lang w:bidi="en-US"/>
        </w:rPr>
        <w:t xml:space="preserve"> здорового способу </w:t>
      </w:r>
      <w:proofErr w:type="spellStart"/>
      <w:r w:rsidRPr="00AA487B">
        <w:rPr>
          <w:rFonts w:ascii="Times New Roman" w:eastAsia="Times New Roman" w:hAnsi="Times New Roman" w:cs="Times New Roman"/>
          <w:iCs/>
          <w:spacing w:val="-10"/>
          <w:sz w:val="28"/>
          <w:szCs w:val="28"/>
          <w:lang w:bidi="en-US"/>
        </w:rPr>
        <w:t>життя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сприяння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творчому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розвитку</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особистості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родинно-сімейне</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виховання</w:t>
      </w:r>
      <w:proofErr w:type="spellEnd"/>
      <w:r w:rsidRPr="00AA487B">
        <w:rPr>
          <w:rFonts w:ascii="Times New Roman" w:eastAsia="Times New Roman" w:hAnsi="Times New Roman" w:cs="Times New Roman"/>
          <w:iCs/>
          <w:spacing w:val="-10"/>
          <w:sz w:val="28"/>
          <w:szCs w:val="28"/>
          <w:lang w:bidi="en-US"/>
        </w:rPr>
        <w:t xml:space="preserve">. На </w:t>
      </w:r>
      <w:proofErr w:type="spellStart"/>
      <w:r w:rsidRPr="00AA487B">
        <w:rPr>
          <w:rFonts w:ascii="Times New Roman" w:eastAsia="Times New Roman" w:hAnsi="Times New Roman" w:cs="Times New Roman"/>
          <w:iCs/>
          <w:spacing w:val="-10"/>
          <w:sz w:val="28"/>
          <w:szCs w:val="28"/>
          <w:lang w:bidi="en-US"/>
        </w:rPr>
        <w:t>виконання</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цих</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завдань</w:t>
      </w:r>
      <w:proofErr w:type="spellEnd"/>
      <w:r w:rsidRPr="00AA487B">
        <w:rPr>
          <w:rFonts w:ascii="Times New Roman" w:eastAsia="Times New Roman" w:hAnsi="Times New Roman" w:cs="Times New Roman"/>
          <w:iCs/>
          <w:spacing w:val="-10"/>
          <w:sz w:val="28"/>
          <w:szCs w:val="28"/>
          <w:lang w:bidi="en-US"/>
        </w:rPr>
        <w:t xml:space="preserve"> </w:t>
      </w:r>
      <w:proofErr w:type="spellStart"/>
      <w:proofErr w:type="gramStart"/>
      <w:r w:rsidRPr="00AA487B">
        <w:rPr>
          <w:rFonts w:ascii="Times New Roman" w:eastAsia="Times New Roman" w:hAnsi="Times New Roman" w:cs="Times New Roman"/>
          <w:iCs/>
          <w:spacing w:val="-10"/>
          <w:sz w:val="28"/>
          <w:szCs w:val="28"/>
          <w:lang w:bidi="en-US"/>
        </w:rPr>
        <w:t>направлені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всі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традиційні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ліцейські</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виховні</w:t>
      </w:r>
      <w:proofErr w:type="spellEnd"/>
      <w:r w:rsidRPr="00AA487B">
        <w:rPr>
          <w:rFonts w:ascii="Times New Roman" w:eastAsia="Times New Roman" w:hAnsi="Times New Roman" w:cs="Times New Roman"/>
          <w:iCs/>
          <w:spacing w:val="-10"/>
          <w:sz w:val="28"/>
          <w:szCs w:val="28"/>
          <w:lang w:bidi="en-US"/>
        </w:rPr>
        <w:t xml:space="preserve"> заходи</w:t>
      </w:r>
      <w:proofErr w:type="gramEnd"/>
      <w:r w:rsidRPr="00AA487B">
        <w:rPr>
          <w:rFonts w:ascii="Times New Roman" w:eastAsia="Times New Roman" w:hAnsi="Times New Roman" w:cs="Times New Roman"/>
          <w:iCs/>
          <w:spacing w:val="-10"/>
          <w:sz w:val="28"/>
          <w:szCs w:val="28"/>
          <w:lang w:bidi="en-US"/>
        </w:rPr>
        <w:t>:</w:t>
      </w:r>
    </w:p>
    <w:p w:rsidR="00AA487B" w:rsidRPr="00AA487B" w:rsidRDefault="00AA487B" w:rsidP="00AA487B">
      <w:pPr>
        <w:numPr>
          <w:ilvl w:val="0"/>
          <w:numId w:val="27"/>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proofErr w:type="spellStart"/>
      <w:r w:rsidRPr="00AA487B">
        <w:rPr>
          <w:rFonts w:ascii="Times New Roman" w:eastAsia="Times New Roman" w:hAnsi="Times New Roman" w:cs="Times New Roman"/>
          <w:iCs/>
          <w:spacing w:val="-10"/>
          <w:sz w:val="28"/>
          <w:szCs w:val="28"/>
          <w:lang w:val="uk-UA" w:bidi="en-US"/>
        </w:rPr>
        <w:t>загальноліцейські</w:t>
      </w:r>
      <w:proofErr w:type="spellEnd"/>
      <w:r w:rsidRPr="00AA487B">
        <w:rPr>
          <w:rFonts w:ascii="Times New Roman" w:eastAsia="Times New Roman" w:hAnsi="Times New Roman" w:cs="Times New Roman"/>
          <w:iCs/>
          <w:spacing w:val="-10"/>
          <w:sz w:val="28"/>
          <w:szCs w:val="28"/>
          <w:lang w:val="uk-UA" w:bidi="en-US"/>
        </w:rPr>
        <w:t xml:space="preserve"> свята та заходи:</w:t>
      </w:r>
    </w:p>
    <w:p w:rsidR="00AA487B" w:rsidRPr="00AA487B" w:rsidRDefault="00AA487B" w:rsidP="00AA487B">
      <w:pPr>
        <w:numPr>
          <w:ilvl w:val="0"/>
          <w:numId w:val="28"/>
        </w:numPr>
        <w:tabs>
          <w:tab w:val="left" w:pos="142"/>
        </w:tabs>
        <w:spacing w:after="0" w:line="288" w:lineRule="auto"/>
        <w:ind w:left="709" w:hanging="283"/>
        <w:rPr>
          <w:rFonts w:ascii="Times New Roman" w:eastAsia="Calibri" w:hAnsi="Times New Roman" w:cs="Times New Roman"/>
          <w:iCs/>
          <w:sz w:val="28"/>
          <w:szCs w:val="28"/>
          <w:lang w:val="uk-UA" w:bidi="en-US"/>
        </w:rPr>
      </w:pPr>
      <w:r w:rsidRPr="00AA487B">
        <w:rPr>
          <w:rFonts w:ascii="Times New Roman" w:eastAsia="Calibri" w:hAnsi="Times New Roman" w:cs="Times New Roman"/>
          <w:iCs/>
          <w:sz w:val="28"/>
          <w:szCs w:val="28"/>
          <w:lang w:val="uk-UA" w:bidi="en-US"/>
        </w:rPr>
        <w:t>Свято першого дзвоника;</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здоров’я;</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святковий концерт до Дня Вчителя;</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lastRenderedPageBreak/>
        <w:t>«Турнір гладіаторів права» у форматі вікторини, який проходив на базі університету ім. А.Нобеля між школами міста, де команда виступала в якості консультантів;</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юриста – традиційна зустріч з батьками та випускниками ліцею «Моя професія – юрист», яка пройшла в теплій творчій атмосфері;</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самоврядування в ліцеї;</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Посвята в ліцеїсти;</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ліцейського братерства;</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благодійний ярмарок, збір коштів випускнику </w:t>
      </w:r>
      <w:proofErr w:type="spellStart"/>
      <w:r w:rsidRPr="00AA487B">
        <w:rPr>
          <w:rFonts w:ascii="Times New Roman" w:eastAsia="Times New Roman" w:hAnsi="Times New Roman" w:cs="Times New Roman"/>
          <w:iCs/>
          <w:spacing w:val="-10"/>
          <w:sz w:val="28"/>
          <w:szCs w:val="28"/>
          <w:lang w:val="uk-UA" w:bidi="en-US"/>
        </w:rPr>
        <w:t>ліце</w:t>
      </w:r>
      <w:proofErr w:type="spellEnd"/>
      <w:r w:rsidRPr="00AA487B">
        <w:rPr>
          <w:rFonts w:ascii="Times New Roman" w:eastAsia="Times New Roman" w:hAnsi="Times New Roman" w:cs="Times New Roman"/>
          <w:iCs/>
          <w:spacing w:val="-10"/>
          <w:sz w:val="28"/>
          <w:szCs w:val="28"/>
          <w:lang w:val="uk-UA" w:bidi="en-US"/>
        </w:rPr>
        <w:t>., інваліду І групи Ядерному В.;</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Святого Миколая;</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правознавча гра «Гладіатори права»;</w:t>
      </w:r>
    </w:p>
    <w:p w:rsidR="00AA487B" w:rsidRPr="00AA487B" w:rsidRDefault="00AA487B" w:rsidP="00AA487B">
      <w:pPr>
        <w:numPr>
          <w:ilvl w:val="0"/>
          <w:numId w:val="28"/>
        </w:numPr>
        <w:spacing w:after="0" w:line="288" w:lineRule="auto"/>
        <w:ind w:left="709" w:hanging="283"/>
        <w:contextualSpacing/>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«Ліцейські джентльмени запрошують»;</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свято останнього дзвоника, щорічний конкурс «Ліцеїст року-2016»;</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свято вручення атестатів зрілості «Юність 2016»;</w:t>
      </w:r>
    </w:p>
    <w:p w:rsidR="00AA487B" w:rsidRPr="00AA487B" w:rsidRDefault="00AA487B" w:rsidP="00AA487B">
      <w:pPr>
        <w:numPr>
          <w:ilvl w:val="0"/>
          <w:numId w:val="28"/>
        </w:numPr>
        <w:spacing w:after="0" w:line="288" w:lineRule="auto"/>
        <w:ind w:left="709" w:hanging="283"/>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урочистий прийом у директора ліцею;</w:t>
      </w:r>
    </w:p>
    <w:p w:rsidR="00AA487B" w:rsidRPr="00AA487B" w:rsidRDefault="00AA487B" w:rsidP="00AA487B">
      <w:pPr>
        <w:numPr>
          <w:ilvl w:val="0"/>
          <w:numId w:val="29"/>
        </w:numPr>
        <w:spacing w:after="0" w:line="288" w:lineRule="auto"/>
        <w:ind w:hanging="29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зустрічі з учасниками Другої світової війни – малолітніми в’язнями концтаборів;</w:t>
      </w:r>
    </w:p>
    <w:p w:rsidR="00AA487B" w:rsidRPr="00AA487B" w:rsidRDefault="00AA487B" w:rsidP="00AA487B">
      <w:pPr>
        <w:numPr>
          <w:ilvl w:val="0"/>
          <w:numId w:val="21"/>
        </w:numPr>
        <w:spacing w:after="0" w:line="288" w:lineRule="auto"/>
        <w:ind w:left="426"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літературна композиція до 145 –ї річниці з дня народження Лесі Українки; </w:t>
      </w:r>
    </w:p>
    <w:p w:rsidR="00AA487B" w:rsidRPr="00AA487B" w:rsidRDefault="00AA487B" w:rsidP="00AA487B">
      <w:pPr>
        <w:numPr>
          <w:ilvl w:val="0"/>
          <w:numId w:val="21"/>
        </w:numPr>
        <w:spacing w:after="0" w:line="288" w:lineRule="auto"/>
        <w:ind w:left="426" w:hanging="426"/>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участь у наукових конференціях та заходах;</w:t>
      </w:r>
    </w:p>
    <w:p w:rsidR="00AA487B" w:rsidRPr="00AA487B" w:rsidRDefault="00AA487B" w:rsidP="00AA487B">
      <w:pPr>
        <w:numPr>
          <w:ilvl w:val="0"/>
          <w:numId w:val="21"/>
        </w:numPr>
        <w:tabs>
          <w:tab w:val="num" w:pos="567"/>
        </w:tabs>
        <w:spacing w:after="0" w:line="288" w:lineRule="auto"/>
        <w:ind w:left="567" w:hanging="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культпоходи до театрів і музеїв;</w:t>
      </w:r>
    </w:p>
    <w:p w:rsidR="00AA487B" w:rsidRPr="00AA487B" w:rsidRDefault="00AA487B" w:rsidP="00AA487B">
      <w:pPr>
        <w:numPr>
          <w:ilvl w:val="0"/>
          <w:numId w:val="21"/>
        </w:numPr>
        <w:tabs>
          <w:tab w:val="num" w:pos="567"/>
        </w:tabs>
        <w:spacing w:after="0" w:line="288" w:lineRule="auto"/>
        <w:ind w:left="567" w:hanging="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єдині уроки мужності:</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Єдиний урок «Народ мій – є! Народ мій - завжди буде!»;</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«Голуб миру» присвячений Дню миру;</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День партизанської слави;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«Мужність, відвага захисників України» до Дня захисників Вітчизни;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«Шляхами болю та перемоги» Урок мужності присвячений річниці вигнання нацистських окупантів з України;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Урок мужності присвячений Дню гідності і Свободи;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Урок </w:t>
      </w:r>
      <w:proofErr w:type="spellStart"/>
      <w:r w:rsidRPr="00AA487B">
        <w:rPr>
          <w:rFonts w:ascii="Times New Roman" w:eastAsia="Times New Roman" w:hAnsi="Times New Roman" w:cs="Times New Roman"/>
          <w:iCs/>
          <w:spacing w:val="-10"/>
          <w:sz w:val="28"/>
          <w:szCs w:val="28"/>
          <w:lang w:val="uk-UA" w:bidi="en-US"/>
        </w:rPr>
        <w:t>пам</w:t>
      </w:r>
      <w:proofErr w:type="spellEnd"/>
      <w:r w:rsidRPr="00AA487B">
        <w:rPr>
          <w:rFonts w:ascii="Times New Roman" w:eastAsia="Times New Roman" w:hAnsi="Times New Roman" w:cs="Times New Roman"/>
          <w:iCs/>
          <w:spacing w:val="-10"/>
          <w:sz w:val="28"/>
          <w:szCs w:val="28"/>
          <w:lang w:bidi="en-US"/>
        </w:rPr>
        <w:t>’</w:t>
      </w:r>
      <w:proofErr w:type="spellStart"/>
      <w:r w:rsidRPr="00AA487B">
        <w:rPr>
          <w:rFonts w:ascii="Times New Roman" w:eastAsia="Times New Roman" w:hAnsi="Times New Roman" w:cs="Times New Roman"/>
          <w:iCs/>
          <w:spacing w:val="-10"/>
          <w:sz w:val="28"/>
          <w:szCs w:val="28"/>
          <w:lang w:val="uk-UA" w:bidi="en-US"/>
        </w:rPr>
        <w:t>яти</w:t>
      </w:r>
      <w:proofErr w:type="spellEnd"/>
      <w:r w:rsidRPr="00AA487B">
        <w:rPr>
          <w:rFonts w:ascii="Times New Roman" w:eastAsia="Times New Roman" w:hAnsi="Times New Roman" w:cs="Times New Roman"/>
          <w:iCs/>
          <w:spacing w:val="-10"/>
          <w:sz w:val="28"/>
          <w:szCs w:val="28"/>
          <w:lang w:val="uk-UA" w:bidi="en-US"/>
        </w:rPr>
        <w:t xml:space="preserve"> «З присвятою замордованим голодом…»</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Урок мужності до Дня Збройних Сил України;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Урок патріотизму, « Мій рід, моя Батьківщина – це все моя Україна» присвячений  Дню Соборності та Свободи України;  </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Урок мужності «Ти не пішов, ти тут, із нами… Такі, як ти, не </w:t>
      </w:r>
      <w:proofErr w:type="spellStart"/>
      <w:r w:rsidRPr="00AA487B">
        <w:rPr>
          <w:rFonts w:ascii="Times New Roman" w:eastAsia="Times New Roman" w:hAnsi="Times New Roman" w:cs="Times New Roman"/>
          <w:iCs/>
          <w:spacing w:val="-10"/>
          <w:sz w:val="28"/>
          <w:szCs w:val="28"/>
          <w:lang w:val="uk-UA" w:bidi="en-US"/>
        </w:rPr>
        <w:t>помірають</w:t>
      </w:r>
      <w:proofErr w:type="spellEnd"/>
      <w:r w:rsidRPr="00AA487B">
        <w:rPr>
          <w:rFonts w:ascii="Times New Roman" w:eastAsia="Times New Roman" w:hAnsi="Times New Roman" w:cs="Times New Roman"/>
          <w:iCs/>
          <w:spacing w:val="-10"/>
          <w:sz w:val="28"/>
          <w:szCs w:val="28"/>
          <w:lang w:val="uk-UA" w:bidi="en-US"/>
        </w:rPr>
        <w:t xml:space="preserve">…» присвячений </w:t>
      </w:r>
      <w:proofErr w:type="spellStart"/>
      <w:r w:rsidRPr="00AA487B">
        <w:rPr>
          <w:rFonts w:ascii="Times New Roman" w:eastAsia="Times New Roman" w:hAnsi="Times New Roman" w:cs="Times New Roman"/>
          <w:iCs/>
          <w:spacing w:val="-10"/>
          <w:sz w:val="28"/>
          <w:szCs w:val="28"/>
          <w:lang w:val="uk-UA" w:bidi="en-US"/>
        </w:rPr>
        <w:t>памяті</w:t>
      </w:r>
      <w:proofErr w:type="spellEnd"/>
      <w:r w:rsidRPr="00AA487B">
        <w:rPr>
          <w:rFonts w:ascii="Times New Roman" w:eastAsia="Times New Roman" w:hAnsi="Times New Roman" w:cs="Times New Roman"/>
          <w:iCs/>
          <w:spacing w:val="-10"/>
          <w:sz w:val="28"/>
          <w:szCs w:val="28"/>
          <w:lang w:val="uk-UA" w:bidi="en-US"/>
        </w:rPr>
        <w:t xml:space="preserve"> випускника ліцею С. </w:t>
      </w:r>
      <w:proofErr w:type="spellStart"/>
      <w:r w:rsidRPr="00AA487B">
        <w:rPr>
          <w:rFonts w:ascii="Times New Roman" w:eastAsia="Times New Roman" w:hAnsi="Times New Roman" w:cs="Times New Roman"/>
          <w:iCs/>
          <w:spacing w:val="-10"/>
          <w:sz w:val="28"/>
          <w:szCs w:val="28"/>
          <w:lang w:val="uk-UA" w:bidi="en-US"/>
        </w:rPr>
        <w:t>Чернікову</w:t>
      </w:r>
      <w:proofErr w:type="spellEnd"/>
      <w:r w:rsidRPr="00AA487B">
        <w:rPr>
          <w:rFonts w:ascii="Times New Roman" w:eastAsia="Times New Roman" w:hAnsi="Times New Roman" w:cs="Times New Roman"/>
          <w:iCs/>
          <w:spacing w:val="-10"/>
          <w:sz w:val="28"/>
          <w:szCs w:val="28"/>
          <w:lang w:val="uk-UA" w:bidi="en-US"/>
        </w:rPr>
        <w:t xml:space="preserve"> </w:t>
      </w:r>
      <w:proofErr w:type="spellStart"/>
      <w:r w:rsidRPr="00AA487B">
        <w:rPr>
          <w:rFonts w:ascii="Times New Roman" w:eastAsia="Times New Roman" w:hAnsi="Times New Roman" w:cs="Times New Roman"/>
          <w:iCs/>
          <w:spacing w:val="-10"/>
          <w:sz w:val="28"/>
          <w:szCs w:val="28"/>
          <w:lang w:val="uk-UA" w:bidi="en-US"/>
        </w:rPr>
        <w:t>загінувшему</w:t>
      </w:r>
      <w:proofErr w:type="spellEnd"/>
      <w:r w:rsidRPr="00AA487B">
        <w:rPr>
          <w:rFonts w:ascii="Times New Roman" w:eastAsia="Times New Roman" w:hAnsi="Times New Roman" w:cs="Times New Roman"/>
          <w:iCs/>
          <w:spacing w:val="-10"/>
          <w:sz w:val="28"/>
          <w:szCs w:val="28"/>
          <w:lang w:val="uk-UA" w:bidi="en-US"/>
        </w:rPr>
        <w:t xml:space="preserve"> в зоні АТО;</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Урок  «Герої Крут»;</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lastRenderedPageBreak/>
        <w:t xml:space="preserve">Урок  мужності «У полум’ї війни» з нагоди вшанування учасників бойових дій на території </w:t>
      </w:r>
      <w:proofErr w:type="spellStart"/>
      <w:r w:rsidRPr="00AA487B">
        <w:rPr>
          <w:rFonts w:ascii="Times New Roman" w:eastAsia="Times New Roman" w:hAnsi="Times New Roman" w:cs="Times New Roman"/>
          <w:iCs/>
          <w:spacing w:val="-10"/>
          <w:sz w:val="28"/>
          <w:szCs w:val="28"/>
          <w:lang w:val="uk-UA" w:bidi="en-US"/>
        </w:rPr>
        <w:t>іншіх</w:t>
      </w:r>
      <w:proofErr w:type="spellEnd"/>
      <w:r w:rsidRPr="00AA487B">
        <w:rPr>
          <w:rFonts w:ascii="Times New Roman" w:eastAsia="Times New Roman" w:hAnsi="Times New Roman" w:cs="Times New Roman"/>
          <w:iCs/>
          <w:spacing w:val="-10"/>
          <w:sz w:val="28"/>
          <w:szCs w:val="28"/>
          <w:lang w:val="uk-UA" w:bidi="en-US"/>
        </w:rPr>
        <w:t xml:space="preserve"> держав; </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«Герої не </w:t>
      </w:r>
      <w:proofErr w:type="spellStart"/>
      <w:r w:rsidRPr="00AA487B">
        <w:rPr>
          <w:rFonts w:ascii="Times New Roman" w:eastAsia="Times New Roman" w:hAnsi="Times New Roman" w:cs="Times New Roman"/>
          <w:iCs/>
          <w:spacing w:val="-10"/>
          <w:sz w:val="28"/>
          <w:szCs w:val="28"/>
          <w:lang w:val="uk-UA" w:bidi="en-US"/>
        </w:rPr>
        <w:t>вмірають</w:t>
      </w:r>
      <w:proofErr w:type="spellEnd"/>
      <w:r w:rsidRPr="00AA487B">
        <w:rPr>
          <w:rFonts w:ascii="Times New Roman" w:eastAsia="Times New Roman" w:hAnsi="Times New Roman" w:cs="Times New Roman"/>
          <w:iCs/>
          <w:spacing w:val="-10"/>
          <w:sz w:val="28"/>
          <w:szCs w:val="28"/>
          <w:lang w:val="uk-UA" w:bidi="en-US"/>
        </w:rPr>
        <w:t>!» до річниці подій на майдані та вшанування пам’яті небесної сотні;</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Єдиний урок «До Дня пам’яті жертв політичних репресій та жертв депортації з Криму 1944р.» </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Шевченківський урок «Відродися </w:t>
      </w:r>
      <w:proofErr w:type="spellStart"/>
      <w:r w:rsidRPr="00AA487B">
        <w:rPr>
          <w:rFonts w:ascii="Times New Roman" w:eastAsia="Times New Roman" w:hAnsi="Times New Roman" w:cs="Times New Roman"/>
          <w:iCs/>
          <w:spacing w:val="-10"/>
          <w:sz w:val="28"/>
          <w:szCs w:val="28"/>
          <w:lang w:val="uk-UA" w:bidi="en-US"/>
        </w:rPr>
        <w:t>Тарасє</w:t>
      </w:r>
      <w:proofErr w:type="spellEnd"/>
      <w:r w:rsidRPr="00AA487B">
        <w:rPr>
          <w:rFonts w:ascii="Times New Roman" w:eastAsia="Times New Roman" w:hAnsi="Times New Roman" w:cs="Times New Roman"/>
          <w:iCs/>
          <w:spacing w:val="-10"/>
          <w:sz w:val="28"/>
          <w:szCs w:val="28"/>
          <w:lang w:val="uk-UA" w:bidi="en-US"/>
        </w:rPr>
        <w:t>, мовою, одкровенням, душі розмовою»;</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«Яке прекрасне рідне слово» до Міжнародного дня рідної мови;</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Вшанування пам’яті загиблих в Чорнобильській трагедії;</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Урок мужності «Макі – інтернаціональний символ </w:t>
      </w:r>
      <w:proofErr w:type="spellStart"/>
      <w:r w:rsidRPr="00AA487B">
        <w:rPr>
          <w:rFonts w:ascii="Times New Roman" w:eastAsia="Times New Roman" w:hAnsi="Times New Roman" w:cs="Times New Roman"/>
          <w:iCs/>
          <w:spacing w:val="-10"/>
          <w:sz w:val="28"/>
          <w:szCs w:val="28"/>
          <w:lang w:val="uk-UA" w:bidi="en-US"/>
        </w:rPr>
        <w:t>пам</w:t>
      </w:r>
      <w:proofErr w:type="spellEnd"/>
      <w:r w:rsidRPr="00AA487B">
        <w:rPr>
          <w:rFonts w:ascii="Times New Roman" w:eastAsia="Times New Roman" w:hAnsi="Times New Roman" w:cs="Times New Roman"/>
          <w:iCs/>
          <w:spacing w:val="-10"/>
          <w:sz w:val="28"/>
          <w:szCs w:val="28"/>
          <w:lang w:bidi="en-US"/>
        </w:rPr>
        <w:t>’</w:t>
      </w:r>
      <w:r w:rsidRPr="00AA487B">
        <w:rPr>
          <w:rFonts w:ascii="Times New Roman" w:eastAsia="Times New Roman" w:hAnsi="Times New Roman" w:cs="Times New Roman"/>
          <w:iCs/>
          <w:spacing w:val="-10"/>
          <w:sz w:val="28"/>
          <w:szCs w:val="28"/>
          <w:lang w:val="uk-UA" w:bidi="en-US"/>
        </w:rPr>
        <w:t>яті»</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71 річниця з Дня Перемоги над нацизмом у Європі «Збережемо мир на планеті»;</w:t>
      </w:r>
    </w:p>
    <w:p w:rsidR="00AA487B" w:rsidRPr="00AA487B" w:rsidRDefault="00AA487B" w:rsidP="00AA487B">
      <w:pPr>
        <w:numPr>
          <w:ilvl w:val="0"/>
          <w:numId w:val="26"/>
        </w:numPr>
        <w:tabs>
          <w:tab w:val="num" w:pos="851"/>
        </w:tabs>
        <w:spacing w:after="0" w:line="288" w:lineRule="auto"/>
        <w:ind w:left="851" w:hanging="284"/>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До дня Європи в Україні «Україна – серце Європи»;</w:t>
      </w:r>
    </w:p>
    <w:p w:rsidR="00AA487B" w:rsidRPr="00AA487B" w:rsidRDefault="00AA487B" w:rsidP="00AA487B">
      <w:pPr>
        <w:numPr>
          <w:ilvl w:val="0"/>
          <w:numId w:val="21"/>
        </w:numPr>
        <w:tabs>
          <w:tab w:val="num"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«Гендерна рівність» (вчитель </w:t>
      </w:r>
      <w:proofErr w:type="spellStart"/>
      <w:r w:rsidRPr="00AA487B">
        <w:rPr>
          <w:rFonts w:ascii="Times New Roman" w:eastAsia="Times New Roman" w:hAnsi="Times New Roman" w:cs="Times New Roman"/>
          <w:iCs/>
          <w:spacing w:val="-10"/>
          <w:sz w:val="28"/>
          <w:szCs w:val="28"/>
          <w:lang w:val="uk-UA" w:bidi="en-US"/>
        </w:rPr>
        <w:t>Мягких</w:t>
      </w:r>
      <w:proofErr w:type="spellEnd"/>
      <w:r w:rsidRPr="00AA487B">
        <w:rPr>
          <w:rFonts w:ascii="Times New Roman" w:eastAsia="Times New Roman" w:hAnsi="Times New Roman" w:cs="Times New Roman"/>
          <w:iCs/>
          <w:spacing w:val="-10"/>
          <w:sz w:val="28"/>
          <w:szCs w:val="28"/>
          <w:lang w:val="uk-UA" w:bidi="en-US"/>
        </w:rPr>
        <w:t xml:space="preserve"> Г.О.), «Релігієзнавство» (вчитель </w:t>
      </w:r>
      <w:proofErr w:type="spellStart"/>
      <w:r w:rsidRPr="00AA487B">
        <w:rPr>
          <w:rFonts w:ascii="Times New Roman" w:eastAsia="Times New Roman" w:hAnsi="Times New Roman" w:cs="Times New Roman"/>
          <w:iCs/>
          <w:spacing w:val="-10"/>
          <w:sz w:val="28"/>
          <w:szCs w:val="28"/>
          <w:lang w:val="uk-UA" w:bidi="en-US"/>
        </w:rPr>
        <w:t>Мінка</w:t>
      </w:r>
      <w:proofErr w:type="spellEnd"/>
      <w:r w:rsidRPr="00AA487B">
        <w:rPr>
          <w:rFonts w:ascii="Times New Roman" w:eastAsia="Times New Roman" w:hAnsi="Times New Roman" w:cs="Times New Roman"/>
          <w:iCs/>
          <w:spacing w:val="-10"/>
          <w:sz w:val="28"/>
          <w:szCs w:val="28"/>
          <w:lang w:val="uk-UA" w:bidi="en-US"/>
        </w:rPr>
        <w:t xml:space="preserve"> П.П.), «Краєзнавство» (вчитель </w:t>
      </w:r>
      <w:proofErr w:type="spellStart"/>
      <w:r w:rsidRPr="00AA487B">
        <w:rPr>
          <w:rFonts w:ascii="Times New Roman" w:eastAsia="Times New Roman" w:hAnsi="Times New Roman" w:cs="Times New Roman"/>
          <w:iCs/>
          <w:spacing w:val="-10"/>
          <w:sz w:val="28"/>
          <w:szCs w:val="28"/>
          <w:lang w:val="uk-UA" w:bidi="en-US"/>
        </w:rPr>
        <w:t>Мачушак</w:t>
      </w:r>
      <w:proofErr w:type="spellEnd"/>
      <w:r w:rsidRPr="00AA487B">
        <w:rPr>
          <w:rFonts w:ascii="Times New Roman" w:eastAsia="Times New Roman" w:hAnsi="Times New Roman" w:cs="Times New Roman"/>
          <w:iCs/>
          <w:spacing w:val="-10"/>
          <w:sz w:val="28"/>
          <w:szCs w:val="28"/>
          <w:lang w:val="uk-UA" w:bidi="en-US"/>
        </w:rPr>
        <w:t xml:space="preserve"> Т.В.), «Журналіст» (вчитель </w:t>
      </w:r>
      <w:proofErr w:type="spellStart"/>
      <w:r w:rsidRPr="00AA487B">
        <w:rPr>
          <w:rFonts w:ascii="Times New Roman" w:eastAsia="Times New Roman" w:hAnsi="Times New Roman" w:cs="Times New Roman"/>
          <w:iCs/>
          <w:spacing w:val="-10"/>
          <w:sz w:val="28"/>
          <w:szCs w:val="28"/>
          <w:lang w:val="uk-UA" w:bidi="en-US"/>
        </w:rPr>
        <w:t>Стешенко</w:t>
      </w:r>
      <w:proofErr w:type="spellEnd"/>
      <w:r w:rsidRPr="00AA487B">
        <w:rPr>
          <w:rFonts w:ascii="Times New Roman" w:eastAsia="Times New Roman" w:hAnsi="Times New Roman" w:cs="Times New Roman"/>
          <w:iCs/>
          <w:spacing w:val="-10"/>
          <w:sz w:val="28"/>
          <w:szCs w:val="28"/>
          <w:lang w:val="uk-UA" w:bidi="en-US"/>
        </w:rPr>
        <w:t xml:space="preserve"> Л.М.), «Рампа» (вчитель </w:t>
      </w:r>
      <w:proofErr w:type="spellStart"/>
      <w:r w:rsidRPr="00AA487B">
        <w:rPr>
          <w:rFonts w:ascii="Times New Roman" w:eastAsia="Times New Roman" w:hAnsi="Times New Roman" w:cs="Times New Roman"/>
          <w:iCs/>
          <w:spacing w:val="-10"/>
          <w:sz w:val="28"/>
          <w:szCs w:val="28"/>
          <w:lang w:val="uk-UA" w:bidi="en-US"/>
        </w:rPr>
        <w:t>Бурлакова</w:t>
      </w:r>
      <w:proofErr w:type="spellEnd"/>
      <w:r w:rsidRPr="00AA487B">
        <w:rPr>
          <w:rFonts w:ascii="Times New Roman" w:eastAsia="Times New Roman" w:hAnsi="Times New Roman" w:cs="Times New Roman"/>
          <w:iCs/>
          <w:spacing w:val="-10"/>
          <w:sz w:val="28"/>
          <w:szCs w:val="28"/>
          <w:lang w:val="uk-UA" w:bidi="en-US"/>
        </w:rPr>
        <w:t xml:space="preserve"> І.О.), «</w:t>
      </w:r>
      <w:proofErr w:type="spellStart"/>
      <w:r w:rsidRPr="00AA487B">
        <w:rPr>
          <w:rFonts w:ascii="Times New Roman" w:eastAsia="Times New Roman" w:hAnsi="Times New Roman" w:cs="Times New Roman"/>
          <w:iCs/>
          <w:spacing w:val="-10"/>
          <w:sz w:val="28"/>
          <w:szCs w:val="28"/>
          <w:lang w:val="uk-UA" w:bidi="en-US"/>
        </w:rPr>
        <w:t>Євроклуб</w:t>
      </w:r>
      <w:proofErr w:type="spellEnd"/>
      <w:r w:rsidRPr="00AA487B">
        <w:rPr>
          <w:rFonts w:ascii="Times New Roman" w:eastAsia="Times New Roman" w:hAnsi="Times New Roman" w:cs="Times New Roman"/>
          <w:iCs/>
          <w:spacing w:val="-10"/>
          <w:sz w:val="28"/>
          <w:szCs w:val="28"/>
          <w:lang w:val="uk-UA" w:bidi="en-US"/>
        </w:rPr>
        <w:t xml:space="preserve"> «Пілігрим» (вчитель Лук’янова А.А.)</w:t>
      </w:r>
    </w:p>
    <w:p w:rsidR="00AA487B" w:rsidRPr="00AA487B" w:rsidRDefault="00AA487B" w:rsidP="00AA487B">
      <w:pPr>
        <w:numPr>
          <w:ilvl w:val="0"/>
          <w:numId w:val="32"/>
        </w:numPr>
        <w:spacing w:after="0" w:line="288" w:lineRule="auto"/>
        <w:ind w:left="567" w:hanging="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забезпечено функціонування та постійне оновлення сайту ліцею в мережі Інтернет, роботу ліцейського електронного щоденника;</w:t>
      </w:r>
    </w:p>
    <w:p w:rsidR="00AA487B" w:rsidRPr="00AA487B" w:rsidRDefault="00AA487B" w:rsidP="00AA487B">
      <w:pPr>
        <w:numPr>
          <w:ilvl w:val="0"/>
          <w:numId w:val="32"/>
        </w:numPr>
        <w:spacing w:after="0" w:line="288" w:lineRule="auto"/>
        <w:ind w:left="567" w:hanging="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систематично виходила газета «Самі про себе», яка висвітлювала усі події, що відбувалися в ліцеї.</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Зважаючи на те, що всі </w:t>
      </w:r>
      <w:r w:rsidRPr="00AA487B">
        <w:rPr>
          <w:rFonts w:ascii="Times New Roman" w:eastAsia="Times New Roman" w:hAnsi="Times New Roman" w:cs="Times New Roman"/>
          <w:iCs/>
          <w:spacing w:val="-10"/>
          <w:sz w:val="28"/>
          <w:szCs w:val="28"/>
          <w:lang w:bidi="en-US"/>
        </w:rPr>
        <w:t xml:space="preserve">свята є </w:t>
      </w:r>
      <w:proofErr w:type="spellStart"/>
      <w:r w:rsidRPr="00AA487B">
        <w:rPr>
          <w:rFonts w:ascii="Times New Roman" w:eastAsia="Times New Roman" w:hAnsi="Times New Roman" w:cs="Times New Roman"/>
          <w:iCs/>
          <w:spacing w:val="-10"/>
          <w:sz w:val="28"/>
          <w:szCs w:val="28"/>
          <w:lang w:bidi="en-US"/>
        </w:rPr>
        <w:t>традиційними</w:t>
      </w:r>
      <w:proofErr w:type="spellEnd"/>
      <w:r w:rsidRPr="00AA487B">
        <w:rPr>
          <w:rFonts w:ascii="Times New Roman" w:eastAsia="Times New Roman" w:hAnsi="Times New Roman" w:cs="Times New Roman"/>
          <w:iCs/>
          <w:spacing w:val="-10"/>
          <w:sz w:val="28"/>
          <w:szCs w:val="28"/>
          <w:lang w:val="uk-UA" w:bidi="en-US"/>
        </w:rPr>
        <w:t xml:space="preserve">, </w:t>
      </w:r>
      <w:proofErr w:type="spellStart"/>
      <w:r w:rsidRPr="00AA487B">
        <w:rPr>
          <w:rFonts w:ascii="Times New Roman" w:eastAsia="Times New Roman" w:hAnsi="Times New Roman" w:cs="Times New Roman"/>
          <w:iCs/>
          <w:spacing w:val="-10"/>
          <w:sz w:val="28"/>
          <w:szCs w:val="28"/>
          <w:lang w:bidi="en-US"/>
        </w:rPr>
        <w:t>організатори</w:t>
      </w:r>
      <w:proofErr w:type="spellEnd"/>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намагаються</w:t>
      </w:r>
      <w:proofErr w:type="spellEnd"/>
      <w:r w:rsidRPr="00AA487B">
        <w:rPr>
          <w:rFonts w:ascii="Times New Roman" w:eastAsia="Times New Roman" w:hAnsi="Times New Roman" w:cs="Times New Roman"/>
          <w:iCs/>
          <w:spacing w:val="-10"/>
          <w:sz w:val="28"/>
          <w:szCs w:val="28"/>
          <w:lang w:val="uk-UA" w:bidi="en-US"/>
        </w:rPr>
        <w:t xml:space="preserve"> урізноманітнювати</w:t>
      </w:r>
      <w:r w:rsidRPr="00AA487B">
        <w:rPr>
          <w:rFonts w:ascii="Times New Roman" w:eastAsia="Times New Roman" w:hAnsi="Times New Roman" w:cs="Times New Roman"/>
          <w:iCs/>
          <w:spacing w:val="-10"/>
          <w:sz w:val="28"/>
          <w:szCs w:val="28"/>
          <w:lang w:bidi="en-US"/>
        </w:rPr>
        <w:t xml:space="preserve"> </w:t>
      </w:r>
      <w:r w:rsidRPr="00AA487B">
        <w:rPr>
          <w:rFonts w:ascii="Times New Roman" w:eastAsia="Times New Roman" w:hAnsi="Times New Roman" w:cs="Times New Roman"/>
          <w:iCs/>
          <w:spacing w:val="-10"/>
          <w:sz w:val="28"/>
          <w:szCs w:val="28"/>
          <w:lang w:val="uk-UA" w:bidi="en-US"/>
        </w:rPr>
        <w:t>й оновлювати п</w:t>
      </w:r>
      <w:r w:rsidRPr="00AA487B">
        <w:rPr>
          <w:rFonts w:ascii="Times New Roman" w:eastAsia="Times New Roman" w:hAnsi="Times New Roman" w:cs="Times New Roman"/>
          <w:iCs/>
          <w:spacing w:val="-10"/>
          <w:sz w:val="28"/>
          <w:szCs w:val="28"/>
          <w:lang w:bidi="en-US"/>
        </w:rPr>
        <w:t xml:space="preserve">лан </w:t>
      </w:r>
      <w:proofErr w:type="spellStart"/>
      <w:r w:rsidRPr="00AA487B">
        <w:rPr>
          <w:rFonts w:ascii="Times New Roman" w:eastAsia="Times New Roman" w:hAnsi="Times New Roman" w:cs="Times New Roman"/>
          <w:iCs/>
          <w:spacing w:val="-10"/>
          <w:sz w:val="28"/>
          <w:szCs w:val="28"/>
          <w:lang w:bidi="en-US"/>
        </w:rPr>
        <w:t>їх</w:t>
      </w:r>
      <w:proofErr w:type="spellEnd"/>
      <w:r w:rsidRPr="00AA487B">
        <w:rPr>
          <w:rFonts w:ascii="Times New Roman" w:eastAsia="Times New Roman" w:hAnsi="Times New Roman" w:cs="Times New Roman"/>
          <w:iCs/>
          <w:spacing w:val="-10"/>
          <w:sz w:val="28"/>
          <w:szCs w:val="28"/>
          <w:lang w:val="uk-UA" w:bidi="en-US"/>
        </w:rPr>
        <w:t>нього</w:t>
      </w:r>
      <w:r w:rsidRPr="00AA487B">
        <w:rPr>
          <w:rFonts w:ascii="Times New Roman" w:eastAsia="Times New Roman" w:hAnsi="Times New Roman" w:cs="Times New Roman"/>
          <w:iCs/>
          <w:spacing w:val="-10"/>
          <w:sz w:val="28"/>
          <w:szCs w:val="28"/>
          <w:lang w:bidi="en-US"/>
        </w:rPr>
        <w:t xml:space="preserve"> </w:t>
      </w:r>
      <w:proofErr w:type="spellStart"/>
      <w:r w:rsidRPr="00AA487B">
        <w:rPr>
          <w:rFonts w:ascii="Times New Roman" w:eastAsia="Times New Roman" w:hAnsi="Times New Roman" w:cs="Times New Roman"/>
          <w:iCs/>
          <w:spacing w:val="-10"/>
          <w:sz w:val="28"/>
          <w:szCs w:val="28"/>
          <w:lang w:bidi="en-US"/>
        </w:rPr>
        <w:t>проведення</w:t>
      </w:r>
      <w:proofErr w:type="spellEnd"/>
      <w:r w:rsidRPr="00AA487B">
        <w:rPr>
          <w:rFonts w:ascii="Times New Roman" w:eastAsia="Times New Roman" w:hAnsi="Times New Roman" w:cs="Times New Roman"/>
          <w:iCs/>
          <w:spacing w:val="-10"/>
          <w:sz w:val="28"/>
          <w:szCs w:val="28"/>
          <w:lang w:val="uk-UA" w:bidi="en-US"/>
        </w:rPr>
        <w:t>.</w:t>
      </w:r>
      <w:r w:rsidRPr="00AA487B">
        <w:rPr>
          <w:rFonts w:ascii="Times New Roman" w:eastAsia="Times New Roman" w:hAnsi="Times New Roman" w:cs="Times New Roman"/>
          <w:iCs/>
          <w:spacing w:val="-10"/>
          <w:sz w:val="28"/>
          <w:szCs w:val="28"/>
          <w:lang w:bidi="en-US"/>
        </w:rPr>
        <w:t xml:space="preserve"> </w:t>
      </w:r>
    </w:p>
    <w:p w:rsidR="00AA487B" w:rsidRPr="00AA487B" w:rsidRDefault="00AA487B" w:rsidP="00AA487B">
      <w:pPr>
        <w:spacing w:after="0"/>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iCs/>
          <w:spacing w:val="-10"/>
          <w:sz w:val="28"/>
          <w:szCs w:val="28"/>
          <w:lang w:val="uk-UA" w:bidi="en-US"/>
        </w:rPr>
        <w:t xml:space="preserve">Протягом року вчителем хімії та біології </w:t>
      </w:r>
      <w:proofErr w:type="spellStart"/>
      <w:r w:rsidRPr="00AA487B">
        <w:rPr>
          <w:rFonts w:ascii="Times New Roman" w:eastAsia="Times New Roman" w:hAnsi="Times New Roman" w:cs="Times New Roman"/>
          <w:iCs/>
          <w:spacing w:val="-10"/>
          <w:sz w:val="28"/>
          <w:szCs w:val="28"/>
          <w:lang w:val="uk-UA" w:bidi="en-US"/>
        </w:rPr>
        <w:t>Лахутою</w:t>
      </w:r>
      <w:proofErr w:type="spellEnd"/>
      <w:r w:rsidRPr="00AA487B">
        <w:rPr>
          <w:rFonts w:ascii="Times New Roman" w:eastAsia="Times New Roman" w:hAnsi="Times New Roman" w:cs="Times New Roman"/>
          <w:iCs/>
          <w:spacing w:val="-10"/>
          <w:sz w:val="28"/>
          <w:szCs w:val="28"/>
          <w:lang w:val="uk-UA" w:bidi="en-US"/>
        </w:rPr>
        <w:t xml:space="preserve"> О.А. були проведені проекти: </w:t>
      </w:r>
      <w:r w:rsidRPr="00AA487B">
        <w:rPr>
          <w:rFonts w:ascii="Times New Roman" w:eastAsia="Times New Roman" w:hAnsi="Times New Roman" w:cs="Times New Roman"/>
          <w:sz w:val="28"/>
          <w:szCs w:val="28"/>
          <w:lang w:val="uk-UA" w:eastAsia="ru-RU"/>
        </w:rPr>
        <w:t xml:space="preserve">«Здоровими бути модно» (курс «Основ здоров’я», 9 клас), «Подорожуючи Україною» (курс екології, 11 клас), «Продукти органічного синтезу у повсякденному житті» (курс хімії, 9 клас), «Проблеми використання жорсткої води» (курс хімії, 10 клас), «Життя та діяльність В.І. Вернадського» (курс біології, 11 клас). Під керівництвом вчителя фізичного виховання Головко А.Б. у межах теми «Напрямки фітнесу» ученицями 9-10-х класів була створена база презентацій на теми «20 ефективних вправ для гарної фігури», «Фітнес і я, </w:t>
      </w:r>
      <w:proofErr w:type="spellStart"/>
      <w:r w:rsidRPr="00AA487B">
        <w:rPr>
          <w:rFonts w:ascii="Times New Roman" w:eastAsia="Times New Roman" w:hAnsi="Times New Roman" w:cs="Times New Roman"/>
          <w:sz w:val="28"/>
          <w:szCs w:val="28"/>
          <w:lang w:val="uk-UA" w:eastAsia="ru-RU"/>
        </w:rPr>
        <w:t>Я</w:t>
      </w:r>
      <w:proofErr w:type="spellEnd"/>
      <w:r w:rsidRPr="00AA487B">
        <w:rPr>
          <w:rFonts w:ascii="Times New Roman" w:eastAsia="Times New Roman" w:hAnsi="Times New Roman" w:cs="Times New Roman"/>
          <w:sz w:val="28"/>
          <w:szCs w:val="28"/>
          <w:lang w:val="uk-UA" w:eastAsia="ru-RU"/>
        </w:rPr>
        <w:t xml:space="preserve"> і фітнес», «</w:t>
      </w:r>
      <w:proofErr w:type="spellStart"/>
      <w:r w:rsidRPr="00AA487B">
        <w:rPr>
          <w:rFonts w:ascii="Times New Roman" w:eastAsia="Times New Roman" w:hAnsi="Times New Roman" w:cs="Times New Roman"/>
          <w:sz w:val="28"/>
          <w:szCs w:val="28"/>
          <w:lang w:val="uk-UA" w:eastAsia="ru-RU"/>
        </w:rPr>
        <w:t>Зумба</w:t>
      </w:r>
      <w:proofErr w:type="spellEnd"/>
      <w:r w:rsidRPr="00AA487B">
        <w:rPr>
          <w:rFonts w:ascii="Times New Roman" w:eastAsia="Times New Roman" w:hAnsi="Times New Roman" w:cs="Times New Roman"/>
          <w:sz w:val="28"/>
          <w:szCs w:val="28"/>
          <w:lang w:val="uk-UA" w:eastAsia="ru-RU"/>
        </w:rPr>
        <w:t xml:space="preserve"> – мій вибір здорового способу життя!».</w:t>
      </w:r>
    </w:p>
    <w:p w:rsidR="00AA487B" w:rsidRPr="00AA487B" w:rsidRDefault="00AA487B" w:rsidP="00AA487B">
      <w:pPr>
        <w:spacing w:after="0"/>
        <w:ind w:firstLine="561"/>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iCs/>
          <w:spacing w:val="-10"/>
          <w:sz w:val="28"/>
          <w:szCs w:val="28"/>
          <w:lang w:val="uk-UA" w:bidi="en-US"/>
        </w:rPr>
        <w:t xml:space="preserve">З метою оздоровлення учнів були проведені День здоров’я, відкриття ліцейської спартакіади, </w:t>
      </w:r>
      <w:r w:rsidRPr="00AA487B">
        <w:rPr>
          <w:rFonts w:ascii="Times New Roman" w:eastAsia="Times New Roman" w:hAnsi="Times New Roman" w:cs="Times New Roman"/>
          <w:spacing w:val="-10"/>
          <w:sz w:val="28"/>
          <w:szCs w:val="28"/>
          <w:lang w:val="uk-UA" w:bidi="en-US"/>
        </w:rPr>
        <w:t xml:space="preserve">спортивні змагання </w:t>
      </w:r>
      <w:r w:rsidRPr="00AA487B">
        <w:rPr>
          <w:rFonts w:ascii="Times New Roman" w:eastAsia="Times New Roman" w:hAnsi="Times New Roman" w:cs="Times New Roman"/>
          <w:iCs/>
          <w:spacing w:val="-10"/>
          <w:sz w:val="28"/>
          <w:szCs w:val="28"/>
          <w:lang w:val="uk-UA" w:bidi="en-US"/>
        </w:rPr>
        <w:t xml:space="preserve">на кубок ліцею з футболу серед збірних команд юнаків,  товариська зустріч з волейболу між збірними командами дівчат 11-х та 10-х класів, першість ліцею з настільного тенісу, </w:t>
      </w:r>
      <w:proofErr w:type="spellStart"/>
      <w:r w:rsidRPr="00AA487B">
        <w:rPr>
          <w:rFonts w:ascii="Times New Roman" w:eastAsia="Times New Roman" w:hAnsi="Times New Roman" w:cs="Times New Roman"/>
          <w:iCs/>
          <w:spacing w:val="-5"/>
          <w:sz w:val="28"/>
          <w:szCs w:val="28"/>
          <w:lang w:val="uk-UA" w:bidi="en-US"/>
        </w:rPr>
        <w:t>спринт-болу</w:t>
      </w:r>
      <w:proofErr w:type="spellEnd"/>
      <w:r w:rsidRPr="00AA487B">
        <w:rPr>
          <w:rFonts w:ascii="Times New Roman" w:eastAsia="Times New Roman" w:hAnsi="Times New Roman" w:cs="Times New Roman"/>
          <w:iCs/>
          <w:sz w:val="28"/>
          <w:szCs w:val="28"/>
          <w:lang w:val="uk-UA" w:bidi="en-US"/>
        </w:rPr>
        <w:t xml:space="preserve">, </w:t>
      </w:r>
      <w:r w:rsidRPr="00AA487B">
        <w:rPr>
          <w:rFonts w:ascii="Times New Roman" w:eastAsia="Times New Roman" w:hAnsi="Times New Roman" w:cs="Times New Roman"/>
          <w:iCs/>
          <w:spacing w:val="-5"/>
          <w:sz w:val="28"/>
          <w:szCs w:val="28"/>
          <w:lang w:val="uk-UA" w:bidi="en-US"/>
        </w:rPr>
        <w:t xml:space="preserve">спортивні змагання  </w:t>
      </w:r>
      <w:r w:rsidRPr="00AA487B">
        <w:rPr>
          <w:rFonts w:ascii="Times New Roman" w:eastAsia="Times New Roman" w:hAnsi="Times New Roman" w:cs="Times New Roman"/>
          <w:sz w:val="28"/>
          <w:szCs w:val="28"/>
          <w:lang w:val="uk-UA" w:eastAsia="ru-RU"/>
        </w:rPr>
        <w:t xml:space="preserve">«У </w:t>
      </w:r>
      <w:r w:rsidRPr="00AA487B">
        <w:rPr>
          <w:rFonts w:ascii="Times New Roman" w:eastAsia="Times New Roman" w:hAnsi="Times New Roman" w:cs="Times New Roman"/>
          <w:sz w:val="28"/>
          <w:szCs w:val="28"/>
          <w:lang w:val="uk-UA" w:eastAsia="ru-RU"/>
        </w:rPr>
        <w:lastRenderedPageBreak/>
        <w:t xml:space="preserve">здоровому тілі – здоровий дух!» </w:t>
      </w:r>
      <w:r w:rsidRPr="00AA487B">
        <w:rPr>
          <w:rFonts w:ascii="Times New Roman" w:eastAsia="Times New Roman" w:hAnsi="Times New Roman" w:cs="Times New Roman"/>
          <w:iCs/>
          <w:spacing w:val="-10"/>
          <w:sz w:val="28"/>
          <w:szCs w:val="28"/>
          <w:lang w:val="uk-UA" w:bidi="en-US"/>
        </w:rPr>
        <w:t xml:space="preserve">бесіди з циклу «Молодість та здоров’я», оформлено інформаційний куточок «Здорове покоління» (до Дня боротьби зі </w:t>
      </w:r>
      <w:proofErr w:type="spellStart"/>
      <w:r w:rsidRPr="00AA487B">
        <w:rPr>
          <w:rFonts w:ascii="Times New Roman" w:eastAsia="Times New Roman" w:hAnsi="Times New Roman" w:cs="Times New Roman"/>
          <w:iCs/>
          <w:spacing w:val="-10"/>
          <w:sz w:val="28"/>
          <w:szCs w:val="28"/>
          <w:lang w:val="uk-UA" w:bidi="en-US"/>
        </w:rPr>
        <w:t>СНІДом</w:t>
      </w:r>
      <w:proofErr w:type="spellEnd"/>
      <w:r w:rsidRPr="00AA487B">
        <w:rPr>
          <w:rFonts w:ascii="Times New Roman" w:eastAsia="Times New Roman" w:hAnsi="Times New Roman" w:cs="Times New Roman"/>
          <w:iCs/>
          <w:spacing w:val="-10"/>
          <w:sz w:val="28"/>
          <w:szCs w:val="28"/>
          <w:lang w:val="uk-UA" w:bidi="en-US"/>
        </w:rPr>
        <w:t>),</w:t>
      </w:r>
      <w:r w:rsidRPr="00AA487B">
        <w:rPr>
          <w:rFonts w:ascii="Times New Roman" w:eastAsia="Times New Roman" w:hAnsi="Times New Roman" w:cs="Times New Roman"/>
          <w:bCs/>
          <w:spacing w:val="-10"/>
          <w:sz w:val="28"/>
          <w:szCs w:val="28"/>
          <w:lang w:val="uk-UA" w:bidi="en-US"/>
        </w:rPr>
        <w:t xml:space="preserve"> День боротьби зі </w:t>
      </w:r>
      <w:proofErr w:type="spellStart"/>
      <w:r w:rsidRPr="00AA487B">
        <w:rPr>
          <w:rFonts w:ascii="Times New Roman" w:eastAsia="Times New Roman" w:hAnsi="Times New Roman" w:cs="Times New Roman"/>
          <w:bCs/>
          <w:spacing w:val="-10"/>
          <w:sz w:val="28"/>
          <w:szCs w:val="28"/>
          <w:lang w:val="uk-UA" w:bidi="en-US"/>
        </w:rPr>
        <w:t>СНіДом</w:t>
      </w:r>
      <w:proofErr w:type="spellEnd"/>
      <w:r w:rsidRPr="00AA487B">
        <w:rPr>
          <w:rFonts w:ascii="Times New Roman" w:eastAsia="Times New Roman" w:hAnsi="Times New Roman" w:cs="Times New Roman"/>
          <w:bCs/>
          <w:spacing w:val="-10"/>
          <w:sz w:val="28"/>
          <w:szCs w:val="28"/>
          <w:lang w:val="uk-UA" w:bidi="en-US"/>
        </w:rPr>
        <w:t>, т</w:t>
      </w:r>
      <w:r w:rsidRPr="00AA487B">
        <w:rPr>
          <w:rFonts w:ascii="Times New Roman" w:eastAsia="Times New Roman" w:hAnsi="Times New Roman" w:cs="Times New Roman"/>
          <w:iCs/>
          <w:spacing w:val="-10"/>
          <w:sz w:val="28"/>
          <w:szCs w:val="28"/>
          <w:lang w:val="uk-UA" w:bidi="en-US"/>
        </w:rPr>
        <w:t xml:space="preserve">ренінг «Молодь проти </w:t>
      </w:r>
      <w:proofErr w:type="spellStart"/>
      <w:r w:rsidRPr="00AA487B">
        <w:rPr>
          <w:rFonts w:ascii="Times New Roman" w:eastAsia="Times New Roman" w:hAnsi="Times New Roman" w:cs="Times New Roman"/>
          <w:iCs/>
          <w:spacing w:val="-10"/>
          <w:sz w:val="28"/>
          <w:szCs w:val="28"/>
          <w:lang w:val="uk-UA" w:bidi="en-US"/>
        </w:rPr>
        <w:t>СНІДу</w:t>
      </w:r>
      <w:proofErr w:type="spellEnd"/>
      <w:r w:rsidRPr="00AA487B">
        <w:rPr>
          <w:rFonts w:ascii="Times New Roman" w:eastAsia="Times New Roman" w:hAnsi="Times New Roman" w:cs="Times New Roman"/>
          <w:iCs/>
          <w:spacing w:val="-10"/>
          <w:sz w:val="28"/>
          <w:szCs w:val="28"/>
          <w:lang w:val="uk-UA" w:bidi="en-US"/>
        </w:rPr>
        <w:t xml:space="preserve">». </w:t>
      </w:r>
    </w:p>
    <w:p w:rsidR="00AA487B" w:rsidRPr="00AA487B" w:rsidRDefault="00AA487B" w:rsidP="00AA487B">
      <w:pPr>
        <w:spacing w:after="0"/>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 xml:space="preserve">Команда дівчат 9-11-х класів брала участь у танцювальному марафоні з аеробіки на Дні міста Дніпропетровська. Команда МЮЛ брала участь у легкоатлетичних пробігах, присвячених Дню міста, Дню визволення м. Дніпропетровська від фашистських загарбників. </w:t>
      </w:r>
    </w:p>
    <w:p w:rsidR="00AA487B" w:rsidRPr="00AA487B" w:rsidRDefault="00AA487B" w:rsidP="00AA487B">
      <w:pPr>
        <w:spacing w:after="0"/>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z w:val="28"/>
          <w:szCs w:val="28"/>
          <w:lang w:val="uk-UA" w:eastAsia="ru-RU"/>
        </w:rPr>
        <w:t xml:space="preserve">Минулого навчального року стала традицією запрошувати  на товариські зустрічі з футболу, баскетболу, волейболу команди учнів інших ліцеїв  – ХЕЛ і УАЛ., </w:t>
      </w:r>
      <w:proofErr w:type="spellStart"/>
      <w:r w:rsidRPr="00AA487B">
        <w:rPr>
          <w:rFonts w:ascii="Times New Roman" w:eastAsia="Times New Roman" w:hAnsi="Times New Roman" w:cs="Times New Roman"/>
          <w:sz w:val="28"/>
          <w:szCs w:val="28"/>
          <w:lang w:val="uk-UA" w:eastAsia="ru-RU"/>
        </w:rPr>
        <w:t>Вальдорфська</w:t>
      </w:r>
      <w:proofErr w:type="spellEnd"/>
      <w:r w:rsidRPr="00AA487B">
        <w:rPr>
          <w:rFonts w:ascii="Times New Roman" w:eastAsia="Times New Roman" w:hAnsi="Times New Roman" w:cs="Times New Roman"/>
          <w:sz w:val="28"/>
          <w:szCs w:val="28"/>
          <w:lang w:val="uk-UA" w:eastAsia="ru-RU"/>
        </w:rPr>
        <w:t xml:space="preserve"> школа. Команда МЮЛ брала участь у легкоатлетичних пробігах, присвячених Дню міста, Дню визволення м. Дніпропетровська від фашистських загарбників та Дню Перемоги над нацизмом.</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z w:val="28"/>
          <w:szCs w:val="28"/>
          <w:lang w:val="uk-UA" w:bidi="en-US"/>
        </w:rPr>
        <w:t xml:space="preserve">З метою дотримання правил техніки безпеки та запобігання травмування учнів під час навчального процесу та у побуті були проведені інструктажі з питань охорони праці, правил безпечної поведінки на дорозі, у лісі, на водоймі, під час проведення подорожей. Постійно проводяться інструктажі з питань </w:t>
      </w:r>
      <w:r w:rsidRPr="00AA487B">
        <w:rPr>
          <w:rFonts w:ascii="Times New Roman" w:eastAsia="Times New Roman" w:hAnsi="Times New Roman" w:cs="Times New Roman"/>
          <w:iCs/>
          <w:spacing w:val="-10"/>
          <w:sz w:val="28"/>
          <w:szCs w:val="28"/>
          <w:lang w:val="uk-UA" w:bidi="en-US"/>
        </w:rPr>
        <w:t>безпечної поведінки у побуті та під час канікул.</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У квітні 2016 р. був проведений щорічний День ЦО, під час якого учні </w:t>
      </w:r>
      <w:proofErr w:type="spellStart"/>
      <w:r w:rsidRPr="00AA487B">
        <w:rPr>
          <w:rFonts w:ascii="Times New Roman" w:eastAsia="Times New Roman" w:hAnsi="Times New Roman" w:cs="Times New Roman"/>
          <w:iCs/>
          <w:spacing w:val="-10"/>
          <w:sz w:val="28"/>
          <w:szCs w:val="28"/>
          <w:lang w:val="uk-UA" w:bidi="en-US"/>
        </w:rPr>
        <w:t>евакуйовалися</w:t>
      </w:r>
      <w:proofErr w:type="spellEnd"/>
      <w:r w:rsidRPr="00AA487B">
        <w:rPr>
          <w:rFonts w:ascii="Times New Roman" w:eastAsia="Times New Roman" w:hAnsi="Times New Roman" w:cs="Times New Roman"/>
          <w:iCs/>
          <w:spacing w:val="-10"/>
          <w:sz w:val="28"/>
          <w:szCs w:val="28"/>
          <w:lang w:val="uk-UA" w:bidi="en-US"/>
        </w:rPr>
        <w:t xml:space="preserve"> з ліцейського приміщення відповідно до вимог плану евакуації. </w:t>
      </w:r>
      <w:r w:rsidRPr="00AA487B">
        <w:rPr>
          <w:rFonts w:ascii="Times New Roman" w:eastAsia="Times New Roman" w:hAnsi="Times New Roman" w:cs="Times New Roman"/>
          <w:iCs/>
          <w:sz w:val="28"/>
          <w:szCs w:val="28"/>
          <w:lang w:val="uk-UA" w:bidi="en-US"/>
        </w:rPr>
        <w:t>Проведені бесіди з учнями 9-11 класів «Дії при погрозі здійснення терористичного акту» та «Дії у надзвичайних ситуаціях».</w:t>
      </w:r>
    </w:p>
    <w:p w:rsidR="00AA487B" w:rsidRPr="00AA487B" w:rsidRDefault="00AA487B" w:rsidP="00AA487B">
      <w:pPr>
        <w:spacing w:after="0"/>
        <w:ind w:firstLine="567"/>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На базі ліцейської бібліотеки були влаштовані </w:t>
      </w:r>
      <w:r w:rsidRPr="00AA487B">
        <w:rPr>
          <w:rFonts w:ascii="Times New Roman" w:eastAsia="Times New Roman" w:hAnsi="Times New Roman" w:cs="Times New Roman"/>
          <w:bCs/>
          <w:spacing w:val="-10"/>
          <w:sz w:val="28"/>
          <w:szCs w:val="28"/>
          <w:lang w:val="uk-UA" w:bidi="en-US"/>
        </w:rPr>
        <w:t xml:space="preserve">виставки книг до знаменних дат та подій </w:t>
      </w:r>
      <w:r w:rsidRPr="00AA487B">
        <w:rPr>
          <w:rFonts w:ascii="Times New Roman" w:eastAsia="Times New Roman" w:hAnsi="Times New Roman" w:cs="Times New Roman"/>
          <w:iCs/>
          <w:spacing w:val="-10"/>
          <w:sz w:val="28"/>
          <w:szCs w:val="28"/>
          <w:lang w:val="uk-UA" w:bidi="en-US"/>
        </w:rPr>
        <w:t xml:space="preserve">«Минуле стукає в наші серця» (до річниці голодомору на Україні), «За честь, добро та справедливість» (до Дня прав людини), </w:t>
      </w:r>
      <w:r w:rsidRPr="00AA487B">
        <w:rPr>
          <w:rFonts w:ascii="Times New Roman" w:eastAsia="Times New Roman" w:hAnsi="Times New Roman" w:cs="Times New Roman"/>
          <w:bCs/>
          <w:spacing w:val="-10"/>
          <w:sz w:val="28"/>
          <w:szCs w:val="28"/>
          <w:lang w:val="uk-UA" w:bidi="en-US"/>
        </w:rPr>
        <w:t>художня виставка</w:t>
      </w:r>
      <w:r w:rsidRPr="00AA487B">
        <w:rPr>
          <w:rFonts w:ascii="Times New Roman" w:eastAsia="Times New Roman" w:hAnsi="Times New Roman" w:cs="Times New Roman"/>
          <w:iCs/>
          <w:spacing w:val="-10"/>
          <w:sz w:val="28"/>
          <w:szCs w:val="28"/>
          <w:lang w:val="uk-UA" w:bidi="en-US"/>
        </w:rPr>
        <w:t xml:space="preserve"> «Мій рідний край – моя земля» (до Дня міста), «Битва за Дніпро», присвячена визволенню Дніпропетровська від нацистських окупантів,  «Тих днів не стерти з пам’яті людської» та «Велика Вітчизняна в творах видатних майстрів живопису», «Вічний як народ…» до річниці з дня народження Т.Г. Шевченка, «Чорнобильська трагедія», </w:t>
      </w:r>
      <w:r w:rsidRPr="00AA487B">
        <w:rPr>
          <w:rFonts w:ascii="Times New Roman" w:eastAsia="Times New Roman" w:hAnsi="Times New Roman" w:cs="Times New Roman"/>
          <w:iCs/>
          <w:sz w:val="28"/>
          <w:szCs w:val="28"/>
          <w:lang w:val="uk-UA" w:bidi="en-US"/>
        </w:rPr>
        <w:t>«З Україною в серці</w:t>
      </w:r>
      <w:r w:rsidRPr="00AA487B">
        <w:rPr>
          <w:rFonts w:ascii="Times New Roman" w:eastAsia="Times New Roman" w:hAnsi="Times New Roman" w:cs="Times New Roman"/>
          <w:iCs/>
          <w:spacing w:val="-10"/>
          <w:sz w:val="28"/>
          <w:szCs w:val="28"/>
          <w:lang w:val="uk-UA" w:bidi="en-US"/>
        </w:rPr>
        <w:t xml:space="preserve">». До дня Соборності України, </w:t>
      </w:r>
      <w:r w:rsidRPr="00AA487B">
        <w:rPr>
          <w:rFonts w:ascii="Times New Roman" w:eastAsia="Times New Roman" w:hAnsi="Times New Roman" w:cs="Times New Roman"/>
          <w:iCs/>
          <w:sz w:val="28"/>
          <w:szCs w:val="28"/>
          <w:lang w:val="uk-UA" w:bidi="en-US"/>
        </w:rPr>
        <w:t xml:space="preserve">«Афганістан болить в моєї душі» до річниці виводу радянських військ з Афганістану, </w:t>
      </w:r>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iCs/>
          <w:sz w:val="28"/>
          <w:szCs w:val="28"/>
          <w:lang w:val="uk-UA" w:bidi="en-US"/>
        </w:rPr>
        <w:t>«Україна – серце Європи» до Дня Європи</w:t>
      </w:r>
      <w:r w:rsidRPr="00AA487B">
        <w:rPr>
          <w:rFonts w:ascii="Times New Roman" w:eastAsia="Times New Roman" w:hAnsi="Times New Roman" w:cs="Times New Roman"/>
          <w:iCs/>
          <w:spacing w:val="-10"/>
          <w:sz w:val="28"/>
          <w:szCs w:val="28"/>
          <w:lang w:val="uk-UA" w:bidi="en-US"/>
        </w:rPr>
        <w:t xml:space="preserve">                                                                                                                                                                                                                                                                                                                                                                                                                                                                                                                                                                                                                                                                                                                                                                                                                                                                                                                                                                                                                                                                                                                                                                                                                                                                                                                                                                                                                                                                                                                                                                                                                                                                                                                                                                                                         </w:t>
      </w:r>
    </w:p>
    <w:p w:rsidR="00AA487B" w:rsidRPr="00AA487B" w:rsidRDefault="00AA487B" w:rsidP="00AA487B">
      <w:pPr>
        <w:tabs>
          <w:tab w:val="left" w:pos="284"/>
        </w:tabs>
        <w:spacing w:after="0" w:line="288" w:lineRule="auto"/>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        Багато уваги приділялося вихованню почуття прекрасного, доброті, співчуттю, поваги до людей, любові до рідної землі. З цією метою були проведені: </w:t>
      </w:r>
    </w:p>
    <w:p w:rsidR="00AA487B" w:rsidRPr="00AA487B" w:rsidRDefault="00AA487B" w:rsidP="00AA487B">
      <w:pPr>
        <w:tabs>
          <w:tab w:val="left" w:pos="284"/>
        </w:tabs>
        <w:spacing w:after="0" w:line="288" w:lineRule="auto"/>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pacing w:val="-12"/>
          <w:sz w:val="28"/>
          <w:szCs w:val="28"/>
          <w:lang w:val="uk-UA" w:bidi="en-US"/>
        </w:rPr>
        <w:t xml:space="preserve">- до </w:t>
      </w:r>
      <w:r w:rsidRPr="00AA487B">
        <w:rPr>
          <w:rFonts w:ascii="Times New Roman" w:eastAsia="Times New Roman" w:hAnsi="Times New Roman" w:cs="Times New Roman"/>
          <w:iCs/>
          <w:sz w:val="28"/>
          <w:szCs w:val="28"/>
          <w:lang w:val="uk-UA" w:bidi="en-US"/>
        </w:rPr>
        <w:t xml:space="preserve">відзначення річниці від дня народження Т.Г. Шевченка виставка портретів Т.Г. Шевченка, репродукції картин Великого кобзаря, диктант «Великий Кобзар», переклад творів Т.Г. Шевченка іншими мовами «Т.Г. Шевченко і </w:t>
      </w:r>
      <w:r w:rsidRPr="00AA487B">
        <w:rPr>
          <w:rFonts w:ascii="Times New Roman" w:eastAsia="Times New Roman" w:hAnsi="Times New Roman" w:cs="Times New Roman"/>
          <w:iCs/>
          <w:sz w:val="28"/>
          <w:szCs w:val="28"/>
          <w:lang w:val="uk-UA" w:bidi="en-US"/>
        </w:rPr>
        <w:lastRenderedPageBreak/>
        <w:t>світ», на уроках української літератури пройшов конкурс читців (декламаторів) творів Т.Г. Шевченка, проект «Т.Г. Шевченко на карті нашого міста»;</w:t>
      </w:r>
    </w:p>
    <w:p w:rsidR="00AA487B" w:rsidRPr="00AA487B" w:rsidRDefault="00AA487B" w:rsidP="00AA487B">
      <w:pPr>
        <w:tabs>
          <w:tab w:val="left" w:pos="284"/>
        </w:tabs>
        <w:spacing w:after="0" w:line="288" w:lineRule="auto"/>
        <w:jc w:val="both"/>
        <w:rPr>
          <w:rFonts w:ascii="Times New Roman" w:eastAsia="Times New Roman" w:hAnsi="Times New Roman" w:cs="Times New Roman"/>
          <w:i/>
          <w:iCs/>
          <w:sz w:val="20"/>
          <w:szCs w:val="20"/>
          <w:lang w:val="uk-UA" w:bidi="en-US"/>
        </w:rPr>
      </w:pPr>
      <w:r w:rsidRPr="00AA487B">
        <w:rPr>
          <w:rFonts w:ascii="Times New Roman" w:eastAsia="Times New Roman" w:hAnsi="Times New Roman" w:cs="Times New Roman"/>
          <w:iCs/>
          <w:sz w:val="28"/>
          <w:szCs w:val="28"/>
          <w:lang w:val="uk-UA" w:bidi="en-US"/>
        </w:rPr>
        <w:t xml:space="preserve">-  </w:t>
      </w:r>
      <w:r w:rsidRPr="00AA487B">
        <w:rPr>
          <w:rFonts w:ascii="Times New Roman" w:eastAsia="Times New Roman" w:hAnsi="Times New Roman" w:cs="Times New Roman"/>
          <w:iCs/>
          <w:spacing w:val="-12"/>
          <w:sz w:val="28"/>
          <w:szCs w:val="28"/>
          <w:lang w:val="uk-UA" w:bidi="en-US"/>
        </w:rPr>
        <w:t>відвідування філармонії вистава «Билась птахом замучена дума»,   вистави «Лісова пісня» театру «</w:t>
      </w:r>
      <w:proofErr w:type="spellStart"/>
      <w:r w:rsidRPr="00AA487B">
        <w:rPr>
          <w:rFonts w:ascii="Times New Roman" w:eastAsia="Times New Roman" w:hAnsi="Times New Roman" w:cs="Times New Roman"/>
          <w:iCs/>
          <w:spacing w:val="-12"/>
          <w:sz w:val="28"/>
          <w:szCs w:val="28"/>
          <w:lang w:val="uk-UA" w:bidi="en-US"/>
        </w:rPr>
        <w:t>Чародей</w:t>
      </w:r>
      <w:proofErr w:type="spellEnd"/>
      <w:r w:rsidRPr="00AA487B">
        <w:rPr>
          <w:rFonts w:ascii="Times New Roman" w:eastAsia="Times New Roman" w:hAnsi="Times New Roman" w:cs="Times New Roman"/>
          <w:iCs/>
          <w:spacing w:val="-12"/>
          <w:sz w:val="28"/>
          <w:szCs w:val="28"/>
          <w:lang w:val="uk-UA" w:bidi="en-US"/>
        </w:rPr>
        <w:t>»;</w:t>
      </w:r>
    </w:p>
    <w:p w:rsidR="00AA487B" w:rsidRPr="00AA487B" w:rsidRDefault="00AA487B" w:rsidP="00AA487B">
      <w:pPr>
        <w:tabs>
          <w:tab w:val="left" w:pos="284"/>
        </w:tabs>
        <w:spacing w:after="0" w:line="288" w:lineRule="auto"/>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брали участь у міському конкурсі художнього читання;</w:t>
      </w:r>
    </w:p>
    <w:p w:rsidR="00AA487B" w:rsidRPr="00AA487B" w:rsidRDefault="00AA487B" w:rsidP="00AA487B">
      <w:pPr>
        <w:tabs>
          <w:tab w:val="left" w:pos="284"/>
        </w:tabs>
        <w:spacing w:after="0" w:line="288" w:lineRule="auto"/>
        <w:jc w:val="both"/>
        <w:rPr>
          <w:rFonts w:ascii="Times New Roman" w:eastAsia="Times New Roman" w:hAnsi="Times New Roman" w:cs="Times New Roman"/>
          <w:bCs/>
          <w:iCs/>
          <w:spacing w:val="-12"/>
          <w:sz w:val="28"/>
          <w:szCs w:val="28"/>
          <w:lang w:val="uk-UA" w:bidi="en-US"/>
        </w:rPr>
      </w:pPr>
      <w:r w:rsidRPr="00AA487B">
        <w:rPr>
          <w:rFonts w:ascii="Times New Roman" w:eastAsia="Times New Roman" w:hAnsi="Times New Roman" w:cs="Times New Roman"/>
          <w:iCs/>
          <w:spacing w:val="-10"/>
          <w:sz w:val="28"/>
          <w:szCs w:val="28"/>
          <w:lang w:val="uk-UA" w:bidi="en-US"/>
        </w:rPr>
        <w:t xml:space="preserve">- відбулися </w:t>
      </w:r>
      <w:r w:rsidRPr="00AA487B">
        <w:rPr>
          <w:rFonts w:ascii="Times New Roman" w:eastAsia="Times New Roman" w:hAnsi="Times New Roman" w:cs="Times New Roman"/>
          <w:iCs/>
          <w:spacing w:val="-12"/>
          <w:sz w:val="28"/>
          <w:szCs w:val="28"/>
          <w:lang w:val="uk-UA" w:bidi="en-US"/>
        </w:rPr>
        <w:t xml:space="preserve">культпоходи до музеїв ім. Д.І. Яворницького, (нічна екскурсія  «Дніпропетровськ в дні окупації», «Ніч у музеї»), діорами «Битва за Дніпро», будинок-музей ім. Д. Яворницького, </w:t>
      </w:r>
      <w:r w:rsidRPr="00AA487B">
        <w:rPr>
          <w:rFonts w:ascii="Times New Roman" w:eastAsia="Times New Roman" w:hAnsi="Times New Roman" w:cs="Times New Roman"/>
          <w:iCs/>
          <w:spacing w:val="-10"/>
          <w:sz w:val="28"/>
          <w:szCs w:val="28"/>
          <w:lang w:val="uk-UA" w:bidi="en-US"/>
        </w:rPr>
        <w:t>екскурсія до культурно-ділового центру «</w:t>
      </w:r>
      <w:proofErr w:type="spellStart"/>
      <w:r w:rsidRPr="00AA487B">
        <w:rPr>
          <w:rFonts w:ascii="Times New Roman" w:eastAsia="Times New Roman" w:hAnsi="Times New Roman" w:cs="Times New Roman"/>
          <w:iCs/>
          <w:spacing w:val="-10"/>
          <w:sz w:val="28"/>
          <w:szCs w:val="28"/>
          <w:lang w:val="uk-UA" w:bidi="en-US"/>
        </w:rPr>
        <w:t>Мінора</w:t>
      </w:r>
      <w:proofErr w:type="spellEnd"/>
      <w:r w:rsidRPr="00AA487B">
        <w:rPr>
          <w:rFonts w:ascii="Times New Roman" w:eastAsia="Times New Roman" w:hAnsi="Times New Roman" w:cs="Times New Roman"/>
          <w:iCs/>
          <w:spacing w:val="-10"/>
          <w:sz w:val="28"/>
          <w:szCs w:val="28"/>
          <w:lang w:val="uk-UA" w:bidi="en-US"/>
        </w:rPr>
        <w:t xml:space="preserve">»,  на виставку «Дніпропетровськ у другій світової війні», </w:t>
      </w:r>
      <w:r w:rsidRPr="00AA487B">
        <w:rPr>
          <w:rFonts w:ascii="Times New Roman" w:eastAsia="Times New Roman" w:hAnsi="Times New Roman" w:cs="Times New Roman"/>
          <w:iCs/>
          <w:spacing w:val="-12"/>
          <w:sz w:val="28"/>
          <w:szCs w:val="28"/>
          <w:lang w:val="uk-UA" w:bidi="en-US"/>
        </w:rPr>
        <w:t xml:space="preserve"> до музею пожежної безпеки, </w:t>
      </w:r>
      <w:proofErr w:type="spellStart"/>
      <w:r w:rsidRPr="00AA487B">
        <w:rPr>
          <w:rFonts w:ascii="Times New Roman" w:eastAsia="Times New Roman" w:hAnsi="Times New Roman" w:cs="Times New Roman"/>
          <w:iCs/>
          <w:sz w:val="28"/>
          <w:szCs w:val="28"/>
          <w:lang w:val="uk-UA" w:bidi="en-US"/>
        </w:rPr>
        <w:t>екскурсія-квест</w:t>
      </w:r>
      <w:proofErr w:type="spellEnd"/>
      <w:r w:rsidRPr="00AA487B">
        <w:rPr>
          <w:rFonts w:ascii="Times New Roman" w:eastAsia="Times New Roman" w:hAnsi="Times New Roman" w:cs="Times New Roman"/>
          <w:iCs/>
          <w:sz w:val="28"/>
          <w:szCs w:val="28"/>
          <w:lang w:val="uk-UA" w:bidi="en-US"/>
        </w:rPr>
        <w:t xml:space="preserve"> в парк ім. Т.Шевченка; засідання краєзнавчого клубу та екскурсія містом</w:t>
      </w:r>
      <w:r w:rsidRPr="00AA487B">
        <w:rPr>
          <w:rFonts w:ascii="Times New Roman" w:eastAsia="Times New Roman" w:hAnsi="Times New Roman" w:cs="Times New Roman"/>
          <w:i/>
          <w:iCs/>
          <w:spacing w:val="-10"/>
          <w:sz w:val="20"/>
          <w:szCs w:val="20"/>
          <w:lang w:val="uk-UA" w:bidi="en-US"/>
        </w:rPr>
        <w:t xml:space="preserve"> </w:t>
      </w:r>
      <w:r w:rsidRPr="00AA487B">
        <w:rPr>
          <w:rFonts w:ascii="Times New Roman" w:eastAsia="Times New Roman" w:hAnsi="Times New Roman" w:cs="Times New Roman"/>
          <w:iCs/>
          <w:spacing w:val="-10"/>
          <w:sz w:val="28"/>
          <w:szCs w:val="28"/>
          <w:lang w:val="uk-UA" w:bidi="en-US"/>
        </w:rPr>
        <w:t>«Вулицями старого Катеринослава»</w:t>
      </w:r>
      <w:r w:rsidRPr="00AA487B">
        <w:rPr>
          <w:rFonts w:ascii="Times New Roman" w:eastAsia="Times New Roman" w:hAnsi="Times New Roman" w:cs="Times New Roman"/>
          <w:iCs/>
          <w:sz w:val="28"/>
          <w:szCs w:val="28"/>
          <w:lang w:val="uk-UA" w:bidi="en-US"/>
        </w:rPr>
        <w:t xml:space="preserve">, </w:t>
      </w:r>
      <w:r w:rsidRPr="00AA487B">
        <w:rPr>
          <w:rFonts w:ascii="Times New Roman" w:eastAsia="Times New Roman" w:hAnsi="Times New Roman" w:cs="Times New Roman"/>
          <w:bCs/>
          <w:iCs/>
          <w:spacing w:val="-12"/>
          <w:sz w:val="28"/>
          <w:szCs w:val="28"/>
          <w:lang w:val="uk-UA" w:bidi="en-US"/>
        </w:rPr>
        <w:t>стежками рідного краю;</w:t>
      </w:r>
    </w:p>
    <w:p w:rsidR="00AA487B" w:rsidRPr="00AA487B" w:rsidRDefault="00AA487B" w:rsidP="00AA487B">
      <w:pPr>
        <w:tabs>
          <w:tab w:val="left" w:pos="284"/>
        </w:tabs>
        <w:spacing w:after="0" w:line="288" w:lineRule="auto"/>
        <w:jc w:val="both"/>
        <w:rPr>
          <w:rFonts w:ascii="Calibri" w:eastAsia="Times New Roman" w:hAnsi="Calibri" w:cs="Times New Roman"/>
          <w:lang w:val="uk-UA" w:bidi="en-US"/>
        </w:rPr>
      </w:pPr>
      <w:r w:rsidRPr="00AA487B">
        <w:rPr>
          <w:rFonts w:ascii="Times New Roman" w:eastAsia="Times New Roman" w:hAnsi="Times New Roman" w:cs="Times New Roman"/>
          <w:bCs/>
          <w:iCs/>
          <w:spacing w:val="-12"/>
          <w:sz w:val="28"/>
          <w:szCs w:val="28"/>
          <w:lang w:val="uk-UA" w:bidi="en-US"/>
        </w:rPr>
        <w:t xml:space="preserve">-  </w:t>
      </w:r>
      <w:r w:rsidRPr="00AA487B">
        <w:rPr>
          <w:rFonts w:ascii="Times New Roman" w:eastAsia="Times New Roman" w:hAnsi="Times New Roman" w:cs="Times New Roman"/>
          <w:iCs/>
          <w:spacing w:val="-12"/>
          <w:sz w:val="28"/>
          <w:szCs w:val="28"/>
          <w:lang w:val="uk-UA" w:bidi="en-US"/>
        </w:rPr>
        <w:t>п</w:t>
      </w:r>
      <w:r w:rsidRPr="00AA487B">
        <w:rPr>
          <w:rFonts w:ascii="Times New Roman" w:eastAsia="Times New Roman" w:hAnsi="Times New Roman" w:cs="Times New Roman"/>
          <w:bCs/>
          <w:iCs/>
          <w:spacing w:val="-12"/>
          <w:sz w:val="28"/>
          <w:szCs w:val="28"/>
          <w:lang w:val="uk-UA" w:bidi="en-US"/>
        </w:rPr>
        <w:t xml:space="preserve">одорож у Карпати до міста </w:t>
      </w:r>
      <w:proofErr w:type="spellStart"/>
      <w:r w:rsidRPr="00AA487B">
        <w:rPr>
          <w:rFonts w:ascii="Times New Roman" w:eastAsia="Times New Roman" w:hAnsi="Times New Roman" w:cs="Times New Roman"/>
          <w:bCs/>
          <w:iCs/>
          <w:spacing w:val="-12"/>
          <w:sz w:val="28"/>
          <w:szCs w:val="28"/>
          <w:lang w:val="uk-UA" w:bidi="en-US"/>
        </w:rPr>
        <w:t>Мукачево</w:t>
      </w:r>
      <w:proofErr w:type="spellEnd"/>
      <w:r w:rsidRPr="00AA487B">
        <w:rPr>
          <w:rFonts w:ascii="Times New Roman" w:eastAsia="Times New Roman" w:hAnsi="Times New Roman" w:cs="Times New Roman"/>
          <w:bCs/>
          <w:iCs/>
          <w:spacing w:val="-12"/>
          <w:sz w:val="28"/>
          <w:szCs w:val="28"/>
          <w:lang w:val="uk-UA" w:bidi="en-US"/>
        </w:rPr>
        <w:t xml:space="preserve">, подорож до міста Одеса, та </w:t>
      </w:r>
      <w:proofErr w:type="spellStart"/>
      <w:r w:rsidRPr="00AA487B">
        <w:rPr>
          <w:rFonts w:ascii="Times New Roman" w:eastAsia="Times New Roman" w:hAnsi="Times New Roman" w:cs="Times New Roman"/>
          <w:bCs/>
          <w:iCs/>
          <w:spacing w:val="-12"/>
          <w:sz w:val="28"/>
          <w:szCs w:val="28"/>
          <w:lang w:val="uk-UA" w:bidi="en-US"/>
        </w:rPr>
        <w:t>Каменець</w:t>
      </w:r>
      <w:proofErr w:type="spellEnd"/>
      <w:r w:rsidRPr="00AA487B">
        <w:rPr>
          <w:rFonts w:ascii="Times New Roman" w:eastAsia="Times New Roman" w:hAnsi="Times New Roman" w:cs="Times New Roman"/>
          <w:bCs/>
          <w:iCs/>
          <w:spacing w:val="-12"/>
          <w:sz w:val="28"/>
          <w:szCs w:val="28"/>
          <w:lang w:val="uk-UA" w:bidi="en-US"/>
        </w:rPr>
        <w:t xml:space="preserve"> – Подільський.</w:t>
      </w:r>
      <w:r w:rsidRPr="00AA487B">
        <w:rPr>
          <w:rFonts w:ascii="Times New Roman" w:eastAsia="Times New Roman" w:hAnsi="Times New Roman" w:cs="Times New Roman"/>
          <w:iCs/>
          <w:sz w:val="28"/>
          <w:szCs w:val="28"/>
          <w:lang w:val="uk-UA" w:bidi="en-US"/>
        </w:rPr>
        <w:t xml:space="preserve"> </w:t>
      </w:r>
      <w:r w:rsidRPr="00AA487B">
        <w:rPr>
          <w:rFonts w:ascii="Calibri" w:eastAsia="Times New Roman" w:hAnsi="Calibri" w:cs="Times New Roman"/>
          <w:lang w:val="uk-UA" w:bidi="en-US"/>
        </w:rPr>
        <w:t xml:space="preserve"> </w:t>
      </w:r>
    </w:p>
    <w:p w:rsidR="00AA487B" w:rsidRPr="00AA487B" w:rsidRDefault="00AA487B" w:rsidP="00AA487B">
      <w:pPr>
        <w:tabs>
          <w:tab w:val="left" w:pos="284"/>
        </w:tabs>
        <w:spacing w:after="0" w:line="288" w:lineRule="auto"/>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pacing w:val="-12"/>
          <w:sz w:val="28"/>
          <w:szCs w:val="28"/>
          <w:lang w:val="uk-UA" w:bidi="en-US"/>
        </w:rPr>
        <w:tab/>
      </w:r>
      <w:r w:rsidRPr="00AA487B">
        <w:rPr>
          <w:rFonts w:ascii="Times New Roman" w:eastAsia="Times New Roman" w:hAnsi="Times New Roman" w:cs="Times New Roman"/>
          <w:iCs/>
          <w:spacing w:val="-12"/>
          <w:sz w:val="28"/>
          <w:szCs w:val="28"/>
          <w:lang w:val="uk-UA" w:bidi="en-US"/>
        </w:rPr>
        <w:tab/>
        <w:t xml:space="preserve">Відбулися благодійні акції «Подаруй радість ближньому» (до </w:t>
      </w:r>
      <w:r w:rsidRPr="00AA487B">
        <w:rPr>
          <w:rFonts w:ascii="Times New Roman" w:eastAsia="Times New Roman" w:hAnsi="Times New Roman" w:cs="Times New Roman"/>
          <w:bCs/>
          <w:iCs/>
          <w:spacing w:val="-12"/>
          <w:sz w:val="28"/>
          <w:szCs w:val="28"/>
          <w:lang w:val="uk-UA" w:bidi="en-US"/>
        </w:rPr>
        <w:t>Міжнародного дня людей похилого віку), «</w:t>
      </w:r>
      <w:r w:rsidRPr="00AA487B">
        <w:rPr>
          <w:rFonts w:ascii="Times New Roman" w:eastAsia="Times New Roman" w:hAnsi="Times New Roman" w:cs="Times New Roman"/>
          <w:iCs/>
          <w:spacing w:val="-12"/>
          <w:sz w:val="28"/>
          <w:szCs w:val="28"/>
          <w:lang w:val="uk-UA" w:bidi="en-US"/>
        </w:rPr>
        <w:t xml:space="preserve">Від серця до серця», (до </w:t>
      </w:r>
      <w:r w:rsidRPr="00AA487B">
        <w:rPr>
          <w:rFonts w:ascii="Times New Roman" w:eastAsia="Times New Roman" w:hAnsi="Times New Roman" w:cs="Times New Roman"/>
          <w:bCs/>
          <w:spacing w:val="-12"/>
          <w:sz w:val="28"/>
          <w:szCs w:val="28"/>
          <w:lang w:val="uk-UA" w:bidi="en-US"/>
        </w:rPr>
        <w:t xml:space="preserve">Дня інвалідів), </w:t>
      </w:r>
      <w:r w:rsidRPr="00AA487B">
        <w:rPr>
          <w:rFonts w:ascii="Times New Roman" w:eastAsia="Times New Roman" w:hAnsi="Times New Roman" w:cs="Times New Roman"/>
          <w:iCs/>
          <w:spacing w:val="-12"/>
          <w:sz w:val="28"/>
          <w:szCs w:val="28"/>
          <w:lang w:val="uk-UA" w:bidi="en-US"/>
        </w:rPr>
        <w:t xml:space="preserve">благодійна </w:t>
      </w:r>
      <w:proofErr w:type="spellStart"/>
      <w:r w:rsidRPr="00AA487B">
        <w:rPr>
          <w:rFonts w:ascii="Times New Roman" w:eastAsia="Times New Roman" w:hAnsi="Times New Roman" w:cs="Times New Roman"/>
          <w:iCs/>
          <w:sz w:val="28"/>
          <w:szCs w:val="28"/>
          <w:lang w:val="uk-UA" w:bidi="en-US"/>
        </w:rPr>
        <w:t>ярмарка</w:t>
      </w:r>
      <w:proofErr w:type="spellEnd"/>
      <w:r w:rsidRPr="00AA487B">
        <w:rPr>
          <w:rFonts w:ascii="Times New Roman" w:eastAsia="Times New Roman" w:hAnsi="Times New Roman" w:cs="Times New Roman"/>
          <w:iCs/>
          <w:sz w:val="28"/>
          <w:szCs w:val="28"/>
          <w:lang w:val="uk-UA" w:bidi="en-US"/>
        </w:rPr>
        <w:t xml:space="preserve">, </w:t>
      </w:r>
      <w:r w:rsidRPr="00AA487B">
        <w:rPr>
          <w:rFonts w:ascii="Times New Roman" w:eastAsia="Times New Roman" w:hAnsi="Times New Roman" w:cs="Times New Roman"/>
          <w:iCs/>
          <w:spacing w:val="-12"/>
          <w:sz w:val="28"/>
          <w:szCs w:val="28"/>
          <w:lang w:val="uk-UA" w:bidi="en-US"/>
        </w:rPr>
        <w:t xml:space="preserve">«Святий Миколай, до нас завітай». Під час проведення щорічних акцій «Подаруй радість ближньому» та </w:t>
      </w:r>
      <w:r w:rsidRPr="00AA487B">
        <w:rPr>
          <w:rFonts w:ascii="Times New Roman" w:eastAsia="Times New Roman" w:hAnsi="Times New Roman" w:cs="Times New Roman"/>
          <w:bCs/>
          <w:iCs/>
          <w:spacing w:val="-12"/>
          <w:sz w:val="28"/>
          <w:szCs w:val="28"/>
          <w:lang w:val="uk-UA" w:bidi="en-US"/>
        </w:rPr>
        <w:t>«</w:t>
      </w:r>
      <w:r w:rsidRPr="00AA487B">
        <w:rPr>
          <w:rFonts w:ascii="Times New Roman" w:eastAsia="Times New Roman" w:hAnsi="Times New Roman" w:cs="Times New Roman"/>
          <w:iCs/>
          <w:spacing w:val="-12"/>
          <w:sz w:val="28"/>
          <w:szCs w:val="28"/>
          <w:lang w:val="uk-UA" w:bidi="en-US"/>
        </w:rPr>
        <w:t xml:space="preserve">Від серця до серця» проведено благодійний ярмарок, сбір макулатури,  було зібрано та передано 1350 гривен випускнику </w:t>
      </w:r>
      <w:proofErr w:type="spellStart"/>
      <w:r w:rsidRPr="00AA487B">
        <w:rPr>
          <w:rFonts w:ascii="Times New Roman" w:eastAsia="Times New Roman" w:hAnsi="Times New Roman" w:cs="Times New Roman"/>
          <w:iCs/>
          <w:spacing w:val="-12"/>
          <w:sz w:val="28"/>
          <w:szCs w:val="28"/>
          <w:lang w:val="uk-UA" w:bidi="en-US"/>
        </w:rPr>
        <w:t>ліцея</w:t>
      </w:r>
      <w:proofErr w:type="spellEnd"/>
      <w:r w:rsidRPr="00AA487B">
        <w:rPr>
          <w:rFonts w:ascii="Times New Roman" w:eastAsia="Times New Roman" w:hAnsi="Times New Roman" w:cs="Times New Roman"/>
          <w:iCs/>
          <w:spacing w:val="-12"/>
          <w:sz w:val="28"/>
          <w:szCs w:val="28"/>
          <w:lang w:val="uk-UA" w:bidi="en-US"/>
        </w:rPr>
        <w:t xml:space="preserve"> інваліду І групи Ядерному Віталіку, зібрали теплі речі та предмети особистої гігієни для нужд поранених воїнів АТО.</w:t>
      </w:r>
      <w:r w:rsidRPr="00AA487B">
        <w:rPr>
          <w:rFonts w:ascii="Times New Roman" w:eastAsia="Times New Roman" w:hAnsi="Times New Roman" w:cs="Times New Roman"/>
          <w:iCs/>
          <w:spacing w:val="-12"/>
          <w:sz w:val="28"/>
          <w:szCs w:val="28"/>
          <w:lang w:val="uk-UA" w:bidi="en-US"/>
        </w:rPr>
        <w:tab/>
      </w:r>
      <w:r w:rsidRPr="00AA487B">
        <w:rPr>
          <w:rFonts w:ascii="Times New Roman" w:eastAsia="Times New Roman" w:hAnsi="Times New Roman" w:cs="Times New Roman"/>
          <w:iCs/>
          <w:spacing w:val="-12"/>
          <w:sz w:val="28"/>
          <w:szCs w:val="28"/>
          <w:lang w:val="uk-UA" w:bidi="en-US"/>
        </w:rPr>
        <w:tab/>
        <w:t xml:space="preserve">Були проведені година спілкування та вікторина по правах дитини, благодійна акція «Ветерани рядом», присвячена дню Перемоги над нацизмом у Європі. </w:t>
      </w:r>
    </w:p>
    <w:p w:rsidR="00AA487B" w:rsidRPr="00AA487B" w:rsidRDefault="00AA487B" w:rsidP="00AA487B">
      <w:pPr>
        <w:spacing w:after="0"/>
        <w:ind w:firstLine="567"/>
        <w:jc w:val="both"/>
        <w:rPr>
          <w:rFonts w:ascii="Times New Roman" w:eastAsia="Times New Roman" w:hAnsi="Times New Roman" w:cs="Times New Roman"/>
          <w:b/>
          <w:i/>
          <w:iCs/>
          <w:spacing w:val="-10"/>
          <w:sz w:val="28"/>
          <w:szCs w:val="20"/>
          <w:lang w:val="uk-UA" w:bidi="en-US"/>
        </w:rPr>
      </w:pPr>
      <w:r w:rsidRPr="00AA487B">
        <w:rPr>
          <w:rFonts w:ascii="Times New Roman" w:eastAsia="Times New Roman" w:hAnsi="Times New Roman" w:cs="Times New Roman"/>
          <w:iCs/>
          <w:spacing w:val="-18"/>
          <w:sz w:val="28"/>
          <w:szCs w:val="28"/>
          <w:lang w:val="uk-UA" w:bidi="en-US"/>
        </w:rPr>
        <w:t>З метою формування професійної компетентності було проведене урочисте святкування Дня юриста, тиждень права, у межах якого проводився міський турнір гладіаторів права «За честь, добро та справедливість», на якому команда ліцею виступала у ролі тренерів команд шкіл міста;  вікторина з прав дитини, підготовлені спецвипуски газети «</w:t>
      </w:r>
      <w:r w:rsidRPr="00AA487B">
        <w:rPr>
          <w:rFonts w:ascii="Times New Roman" w:eastAsia="Times New Roman" w:hAnsi="Times New Roman" w:cs="Times New Roman"/>
          <w:iCs/>
          <w:spacing w:val="-18"/>
          <w:sz w:val="28"/>
          <w:szCs w:val="28"/>
          <w:lang w:val="en-US" w:bidi="en-US"/>
        </w:rPr>
        <w:t>SOS</w:t>
      </w:r>
      <w:r w:rsidRPr="00AA487B">
        <w:rPr>
          <w:rFonts w:ascii="Times New Roman" w:eastAsia="Times New Roman" w:hAnsi="Times New Roman" w:cs="Times New Roman"/>
          <w:iCs/>
          <w:spacing w:val="-18"/>
          <w:sz w:val="28"/>
          <w:szCs w:val="28"/>
          <w:lang w:val="uk-UA" w:bidi="en-US"/>
        </w:rPr>
        <w:t xml:space="preserve">», присвячені юридичним професіям, години спілкування, творчі роботи з прав людини, </w:t>
      </w:r>
      <w:r w:rsidRPr="00AA487B">
        <w:rPr>
          <w:rFonts w:ascii="Times New Roman" w:eastAsia="Times New Roman" w:hAnsi="Times New Roman" w:cs="Times New Roman"/>
          <w:iCs/>
          <w:spacing w:val="-10"/>
          <w:sz w:val="28"/>
          <w:szCs w:val="28"/>
          <w:lang w:val="uk-UA" w:bidi="en-US"/>
        </w:rPr>
        <w:t>учні ліцею брали  участь у</w:t>
      </w:r>
      <w:r w:rsidRPr="00AA487B">
        <w:rPr>
          <w:rFonts w:ascii="Times New Roman" w:eastAsia="Times New Roman" w:hAnsi="Times New Roman" w:cs="Times New Roman"/>
          <w:bCs/>
          <w:spacing w:val="-10"/>
          <w:sz w:val="28"/>
          <w:szCs w:val="28"/>
          <w:lang w:val="uk-UA" w:bidi="en-US"/>
        </w:rPr>
        <w:t xml:space="preserve"> зустрічі з адвокатами</w:t>
      </w:r>
      <w:r w:rsidRPr="00AA487B">
        <w:rPr>
          <w:rFonts w:ascii="Times New Roman" w:eastAsia="Times New Roman" w:hAnsi="Times New Roman" w:cs="Times New Roman"/>
          <w:iCs/>
          <w:sz w:val="28"/>
          <w:szCs w:val="28"/>
          <w:lang w:val="uk-UA" w:bidi="en-US"/>
        </w:rPr>
        <w:t xml:space="preserve"> на базі Дніпропетровської міської  бібліотеки присвяченої Дню прав людини, та</w:t>
      </w:r>
      <w:r w:rsidRPr="00AA487B">
        <w:rPr>
          <w:rFonts w:ascii="Times New Roman" w:eastAsia="Times New Roman" w:hAnsi="Times New Roman" w:cs="Times New Roman"/>
          <w:iCs/>
          <w:spacing w:val="-10"/>
          <w:sz w:val="28"/>
          <w:szCs w:val="28"/>
          <w:lang w:val="uk-UA" w:bidi="en-US"/>
        </w:rPr>
        <w:t xml:space="preserve"> зустрічі з патрульної полицею на базі філіалу міської бібліотеки на Красному </w:t>
      </w:r>
      <w:proofErr w:type="spellStart"/>
      <w:r w:rsidRPr="00AA487B">
        <w:rPr>
          <w:rFonts w:ascii="Times New Roman" w:eastAsia="Times New Roman" w:hAnsi="Times New Roman" w:cs="Times New Roman"/>
          <w:iCs/>
          <w:spacing w:val="-10"/>
          <w:sz w:val="28"/>
          <w:szCs w:val="28"/>
          <w:lang w:val="uk-UA" w:bidi="en-US"/>
        </w:rPr>
        <w:t>Камні</w:t>
      </w:r>
      <w:proofErr w:type="spellEnd"/>
      <w:r w:rsidRPr="00AA487B">
        <w:rPr>
          <w:rFonts w:ascii="Times New Roman" w:eastAsia="Times New Roman" w:hAnsi="Times New Roman" w:cs="Times New Roman"/>
          <w:iCs/>
          <w:spacing w:val="-10"/>
          <w:sz w:val="28"/>
          <w:szCs w:val="28"/>
          <w:lang w:val="uk-UA" w:bidi="en-US"/>
        </w:rPr>
        <w:t>. Участь у круглому столі «Міжнародний день захисту людини»</w:t>
      </w:r>
      <w:r w:rsidRPr="00AA487B">
        <w:rPr>
          <w:rFonts w:ascii="Calibri" w:eastAsia="Times New Roman" w:hAnsi="Calibri" w:cs="Times New Roman"/>
          <w:i/>
          <w:iCs/>
          <w:color w:val="000000"/>
          <w:spacing w:val="-10"/>
          <w:sz w:val="28"/>
          <w:szCs w:val="28"/>
          <w:lang w:val="uk-UA" w:bidi="en-US"/>
        </w:rPr>
        <w:t xml:space="preserve"> </w:t>
      </w:r>
      <w:r w:rsidRPr="00AA487B">
        <w:rPr>
          <w:rFonts w:ascii="Times New Roman" w:eastAsia="Times New Roman" w:hAnsi="Times New Roman" w:cs="Times New Roman"/>
          <w:iCs/>
          <w:color w:val="000000"/>
          <w:spacing w:val="-10"/>
          <w:sz w:val="28"/>
          <w:szCs w:val="28"/>
          <w:lang w:val="uk-UA" w:bidi="en-US"/>
        </w:rPr>
        <w:t xml:space="preserve">у роботі Кіноклубу медіа-просвіти з прав людини на базі міської бібліотеки. </w:t>
      </w:r>
      <w:r w:rsidRPr="00AA487B">
        <w:rPr>
          <w:rFonts w:ascii="Times New Roman" w:eastAsia="Calibri" w:hAnsi="Times New Roman" w:cs="Times New Roman"/>
          <w:iCs/>
          <w:spacing w:val="-10"/>
          <w:sz w:val="28"/>
          <w:szCs w:val="28"/>
          <w:lang w:val="uk-UA" w:bidi="en-US"/>
        </w:rPr>
        <w:t xml:space="preserve">Відвідування  </w:t>
      </w:r>
      <w:proofErr w:type="spellStart"/>
      <w:r w:rsidRPr="00AA487B">
        <w:rPr>
          <w:rFonts w:ascii="Times New Roman" w:eastAsia="Calibri" w:hAnsi="Times New Roman" w:cs="Times New Roman"/>
          <w:iCs/>
          <w:spacing w:val="-10"/>
          <w:sz w:val="28"/>
          <w:szCs w:val="28"/>
          <w:lang w:val="uk-UA" w:bidi="en-US"/>
        </w:rPr>
        <w:t>Адміністра-тивного</w:t>
      </w:r>
      <w:proofErr w:type="spellEnd"/>
      <w:r w:rsidRPr="00AA487B">
        <w:rPr>
          <w:rFonts w:ascii="Times New Roman" w:eastAsia="Calibri" w:hAnsi="Times New Roman" w:cs="Times New Roman"/>
          <w:iCs/>
          <w:spacing w:val="-10"/>
          <w:sz w:val="28"/>
          <w:szCs w:val="28"/>
          <w:lang w:val="uk-UA" w:bidi="en-US"/>
        </w:rPr>
        <w:t xml:space="preserve"> суду  та районного суду Центрального району. </w:t>
      </w:r>
      <w:r w:rsidRPr="00AA487B">
        <w:rPr>
          <w:rFonts w:ascii="Times New Roman" w:eastAsia="Times New Roman" w:hAnsi="Times New Roman" w:cs="Times New Roman"/>
          <w:iCs/>
          <w:spacing w:val="-10"/>
          <w:sz w:val="28"/>
          <w:szCs w:val="28"/>
          <w:lang w:val="uk-UA" w:bidi="en-US"/>
        </w:rPr>
        <w:t xml:space="preserve">Участь у роботі </w:t>
      </w:r>
      <w:proofErr w:type="spellStart"/>
      <w:r w:rsidRPr="00AA487B">
        <w:rPr>
          <w:rFonts w:ascii="Times New Roman" w:eastAsia="Times New Roman" w:hAnsi="Times New Roman" w:cs="Times New Roman"/>
          <w:iCs/>
          <w:spacing w:val="-10"/>
          <w:sz w:val="28"/>
          <w:szCs w:val="28"/>
          <w:lang w:val="uk-UA" w:bidi="en-US"/>
        </w:rPr>
        <w:t>Міжнарод-ного</w:t>
      </w:r>
      <w:proofErr w:type="spellEnd"/>
      <w:r w:rsidRPr="00AA487B">
        <w:rPr>
          <w:rFonts w:ascii="Times New Roman" w:eastAsia="Times New Roman" w:hAnsi="Times New Roman" w:cs="Times New Roman"/>
          <w:iCs/>
          <w:spacing w:val="-10"/>
          <w:sz w:val="28"/>
          <w:szCs w:val="28"/>
          <w:lang w:val="uk-UA" w:bidi="en-US"/>
        </w:rPr>
        <w:t xml:space="preserve"> молодіжного конгресу</w:t>
      </w:r>
      <w:r w:rsidRPr="00AA487B">
        <w:rPr>
          <w:rFonts w:ascii="Times New Roman" w:eastAsia="Calibri" w:hAnsi="Times New Roman" w:cs="Times New Roman"/>
          <w:iCs/>
          <w:spacing w:val="-10"/>
          <w:sz w:val="28"/>
          <w:szCs w:val="28"/>
          <w:lang w:val="uk-UA" w:bidi="en-US"/>
        </w:rPr>
        <w:t xml:space="preserve"> На базі КДЦ «</w:t>
      </w:r>
      <w:proofErr w:type="spellStart"/>
      <w:r w:rsidRPr="00AA487B">
        <w:rPr>
          <w:rFonts w:ascii="Times New Roman" w:eastAsia="Calibri" w:hAnsi="Times New Roman" w:cs="Times New Roman"/>
          <w:iCs/>
          <w:spacing w:val="-10"/>
          <w:sz w:val="28"/>
          <w:szCs w:val="28"/>
          <w:lang w:val="uk-UA" w:bidi="en-US"/>
        </w:rPr>
        <w:t>Менора</w:t>
      </w:r>
      <w:proofErr w:type="spellEnd"/>
      <w:r w:rsidRPr="00AA487B">
        <w:rPr>
          <w:rFonts w:ascii="Times New Roman" w:eastAsia="Calibri" w:hAnsi="Times New Roman" w:cs="Times New Roman"/>
          <w:iCs/>
          <w:spacing w:val="-10"/>
          <w:sz w:val="28"/>
          <w:szCs w:val="28"/>
          <w:lang w:val="uk-UA" w:bidi="en-US"/>
        </w:rPr>
        <w:t xml:space="preserve">», Екскурсія до МАН та ДДУВС. </w:t>
      </w:r>
      <w:r w:rsidRPr="00AA487B">
        <w:rPr>
          <w:rFonts w:ascii="Times New Roman" w:eastAsia="Times New Roman" w:hAnsi="Times New Roman" w:cs="Times New Roman"/>
          <w:bCs/>
          <w:iCs/>
          <w:spacing w:val="-10"/>
          <w:sz w:val="28"/>
          <w:szCs w:val="28"/>
          <w:lang w:val="uk-UA" w:bidi="en-US"/>
        </w:rPr>
        <w:t xml:space="preserve">Участь у просвітньому заході: </w:t>
      </w:r>
      <w:proofErr w:type="spellStart"/>
      <w:r w:rsidRPr="00AA487B">
        <w:rPr>
          <w:rFonts w:ascii="Times New Roman" w:eastAsia="Calibri" w:hAnsi="Times New Roman" w:cs="Times New Roman"/>
          <w:iCs/>
          <w:spacing w:val="-10"/>
          <w:sz w:val="28"/>
          <w:szCs w:val="28"/>
          <w:lang w:val="uk-UA" w:bidi="en-US"/>
        </w:rPr>
        <w:t>міні-</w:t>
      </w:r>
      <w:proofErr w:type="spellEnd"/>
      <w:r w:rsidRPr="00AA487B">
        <w:rPr>
          <w:rFonts w:ascii="Times New Roman" w:eastAsia="Calibri" w:hAnsi="Times New Roman" w:cs="Times New Roman"/>
          <w:iCs/>
          <w:spacing w:val="-10"/>
          <w:sz w:val="28"/>
          <w:szCs w:val="28"/>
          <w:lang w:val="de-DE" w:bidi="en-US"/>
        </w:rPr>
        <w:t>g</w:t>
      </w:r>
      <w:proofErr w:type="spellStart"/>
      <w:r w:rsidRPr="00AA487B">
        <w:rPr>
          <w:rFonts w:ascii="Times New Roman" w:eastAsia="Calibri" w:hAnsi="Times New Roman" w:cs="Times New Roman"/>
          <w:iCs/>
          <w:spacing w:val="-10"/>
          <w:sz w:val="28"/>
          <w:szCs w:val="28"/>
          <w:lang w:val="uk-UA" w:bidi="en-US"/>
        </w:rPr>
        <w:t>enderЕdCamp</w:t>
      </w:r>
      <w:proofErr w:type="spellEnd"/>
      <w:r w:rsidRPr="00AA487B">
        <w:rPr>
          <w:rFonts w:ascii="Times New Roman" w:eastAsia="Calibri" w:hAnsi="Times New Roman" w:cs="Times New Roman"/>
          <w:iCs/>
          <w:spacing w:val="-10"/>
          <w:sz w:val="28"/>
          <w:szCs w:val="28"/>
          <w:lang w:val="uk-UA" w:bidi="en-US"/>
        </w:rPr>
        <w:t>.</w:t>
      </w:r>
      <w:r w:rsidRPr="00AA487B">
        <w:rPr>
          <w:rFonts w:ascii="Times New Roman" w:eastAsia="Times New Roman" w:hAnsi="Times New Roman" w:cs="Times New Roman"/>
          <w:i/>
          <w:iCs/>
          <w:spacing w:val="-10"/>
          <w:sz w:val="28"/>
          <w:szCs w:val="28"/>
          <w:lang w:val="uk-UA" w:bidi="en-US"/>
        </w:rPr>
        <w:t xml:space="preserve"> </w:t>
      </w:r>
      <w:r w:rsidRPr="00AA487B">
        <w:rPr>
          <w:rFonts w:ascii="Times New Roman" w:eastAsia="Times New Roman" w:hAnsi="Times New Roman" w:cs="Times New Roman"/>
          <w:iCs/>
          <w:spacing w:val="-10"/>
          <w:sz w:val="28"/>
          <w:szCs w:val="28"/>
          <w:lang w:val="uk-UA" w:bidi="en-US"/>
        </w:rPr>
        <w:t xml:space="preserve">Участь у </w:t>
      </w:r>
      <w:proofErr w:type="spellStart"/>
      <w:r w:rsidRPr="00AA487B">
        <w:rPr>
          <w:rFonts w:ascii="Times New Roman" w:eastAsia="Times New Roman" w:hAnsi="Times New Roman" w:cs="Times New Roman"/>
          <w:iCs/>
          <w:spacing w:val="-10"/>
          <w:sz w:val="28"/>
          <w:szCs w:val="28"/>
          <w:lang w:val="uk-UA" w:bidi="en-US"/>
        </w:rPr>
        <w:t>дебатному</w:t>
      </w:r>
      <w:proofErr w:type="spellEnd"/>
      <w:r w:rsidRPr="00AA487B">
        <w:rPr>
          <w:rFonts w:ascii="Times New Roman" w:eastAsia="Times New Roman" w:hAnsi="Times New Roman" w:cs="Times New Roman"/>
          <w:iCs/>
          <w:spacing w:val="-10"/>
          <w:sz w:val="28"/>
          <w:szCs w:val="28"/>
          <w:lang w:val="uk-UA" w:bidi="en-US"/>
        </w:rPr>
        <w:t xml:space="preserve"> турнірі </w:t>
      </w:r>
      <w:proofErr w:type="spellStart"/>
      <w:r w:rsidRPr="00AA487B">
        <w:rPr>
          <w:rFonts w:ascii="Times New Roman" w:eastAsia="Times New Roman" w:hAnsi="Times New Roman" w:cs="Times New Roman"/>
          <w:iCs/>
          <w:spacing w:val="-10"/>
          <w:sz w:val="28"/>
          <w:szCs w:val="28"/>
          <w:lang w:val="en-US" w:bidi="en-US"/>
        </w:rPr>
        <w:t>Dnipro</w:t>
      </w:r>
      <w:proofErr w:type="spellEnd"/>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iCs/>
          <w:spacing w:val="-10"/>
          <w:sz w:val="28"/>
          <w:szCs w:val="28"/>
          <w:lang w:val="en-US" w:bidi="en-US"/>
        </w:rPr>
        <w:t>Open</w:t>
      </w:r>
      <w:r w:rsidRPr="00AA487B">
        <w:rPr>
          <w:rFonts w:ascii="Times New Roman" w:eastAsia="Times New Roman" w:hAnsi="Times New Roman" w:cs="Times New Roman"/>
          <w:iCs/>
          <w:spacing w:val="-10"/>
          <w:sz w:val="28"/>
          <w:szCs w:val="28"/>
          <w:lang w:val="uk-UA" w:bidi="en-US"/>
        </w:rPr>
        <w:t xml:space="preserve"> 2016, які відбулося на базі культурного центру «</w:t>
      </w:r>
      <w:proofErr w:type="spellStart"/>
      <w:r w:rsidRPr="00AA487B">
        <w:rPr>
          <w:rFonts w:ascii="Times New Roman" w:eastAsia="Times New Roman" w:hAnsi="Times New Roman" w:cs="Times New Roman"/>
          <w:iCs/>
          <w:spacing w:val="-10"/>
          <w:sz w:val="28"/>
          <w:szCs w:val="28"/>
          <w:lang w:val="uk-UA" w:bidi="en-US"/>
        </w:rPr>
        <w:t>Менора</w:t>
      </w:r>
      <w:proofErr w:type="spellEnd"/>
      <w:r w:rsidRPr="00AA487B">
        <w:rPr>
          <w:rFonts w:ascii="Times New Roman" w:eastAsia="Times New Roman" w:hAnsi="Times New Roman" w:cs="Times New Roman"/>
          <w:iCs/>
          <w:spacing w:val="-10"/>
          <w:sz w:val="28"/>
          <w:szCs w:val="28"/>
          <w:lang w:val="uk-UA" w:bidi="en-US"/>
        </w:rPr>
        <w:t xml:space="preserve">» та НВК № 12. </w:t>
      </w:r>
      <w:r w:rsidRPr="00AA487B">
        <w:rPr>
          <w:rFonts w:ascii="Times New Roman" w:eastAsia="Times New Roman" w:hAnsi="Times New Roman" w:cs="Times New Roman"/>
          <w:iCs/>
          <w:spacing w:val="-10"/>
          <w:sz w:val="28"/>
          <w:szCs w:val="20"/>
          <w:lang w:val="uk-UA" w:bidi="en-US"/>
        </w:rPr>
        <w:t xml:space="preserve">участь у роботі Міжнародного молодіжного конгресу, що проводиться за ініціативи </w:t>
      </w:r>
      <w:r w:rsidRPr="00AA487B">
        <w:rPr>
          <w:rFonts w:ascii="Times New Roman" w:eastAsia="Times New Roman" w:hAnsi="Times New Roman" w:cs="Times New Roman"/>
          <w:iCs/>
          <w:spacing w:val="-10"/>
          <w:sz w:val="28"/>
          <w:szCs w:val="20"/>
          <w:lang w:val="uk-UA" w:bidi="en-US"/>
        </w:rPr>
        <w:lastRenderedPageBreak/>
        <w:t>громадської спілки «Єдиний простір», яке відбудеться на базі КДЦ «</w:t>
      </w:r>
      <w:proofErr w:type="spellStart"/>
      <w:r w:rsidRPr="00AA487B">
        <w:rPr>
          <w:rFonts w:ascii="Times New Roman" w:eastAsia="Times New Roman" w:hAnsi="Times New Roman" w:cs="Times New Roman"/>
          <w:iCs/>
          <w:spacing w:val="-10"/>
          <w:sz w:val="28"/>
          <w:szCs w:val="20"/>
          <w:lang w:val="uk-UA" w:bidi="en-US"/>
        </w:rPr>
        <w:t>Менора</w:t>
      </w:r>
      <w:proofErr w:type="spellEnd"/>
      <w:r w:rsidRPr="00AA487B">
        <w:rPr>
          <w:rFonts w:ascii="Times New Roman" w:eastAsia="Times New Roman" w:hAnsi="Times New Roman" w:cs="Times New Roman"/>
          <w:iCs/>
          <w:spacing w:val="-10"/>
          <w:sz w:val="28"/>
          <w:szCs w:val="20"/>
          <w:lang w:val="uk-UA" w:bidi="en-US"/>
        </w:rPr>
        <w:t>», виїзне засідання гуртка «Краєзнавець», яке відбудеться на базі міської бібліотеки.</w:t>
      </w:r>
    </w:p>
    <w:p w:rsidR="00AA487B" w:rsidRPr="00AA487B" w:rsidRDefault="00AA487B" w:rsidP="00AA487B">
      <w:pPr>
        <w:spacing w:after="0"/>
        <w:ind w:firstLine="567"/>
        <w:jc w:val="both"/>
        <w:rPr>
          <w:rFonts w:ascii="Times New Roman" w:eastAsia="Times New Roman" w:hAnsi="Times New Roman" w:cs="Times New Roman"/>
          <w:iCs/>
          <w:spacing w:val="-18"/>
          <w:sz w:val="28"/>
          <w:szCs w:val="28"/>
          <w:lang w:val="uk-UA" w:bidi="en-US"/>
        </w:rPr>
      </w:pPr>
      <w:r w:rsidRPr="00AA487B">
        <w:rPr>
          <w:rFonts w:ascii="Times New Roman" w:eastAsia="Times New Roman" w:hAnsi="Times New Roman" w:cs="Times New Roman"/>
          <w:iCs/>
          <w:spacing w:val="-18"/>
          <w:sz w:val="28"/>
          <w:szCs w:val="28"/>
          <w:lang w:val="uk-UA" w:bidi="en-US"/>
        </w:rPr>
        <w:t xml:space="preserve">До ліцею з метою профорієнтації постійно запрошуються випускники, що працюють юристами, які проводять зустрічі з ліцеїстами, розповідають про зміст цієї професії. На базі ліцею проводяться  міській соціокультурний проект «Разом до правової держави» (спільний проект Обласної універсальної наукової бібліотеки та Головного управління юстиції у Дніпропетровської області). </w:t>
      </w:r>
    </w:p>
    <w:p w:rsidR="00AA487B" w:rsidRPr="00AA487B" w:rsidRDefault="00AA487B" w:rsidP="00AA487B">
      <w:pPr>
        <w:tabs>
          <w:tab w:val="left" w:pos="142"/>
        </w:tabs>
        <w:spacing w:after="0"/>
        <w:ind w:firstLine="567"/>
        <w:jc w:val="both"/>
        <w:rPr>
          <w:rFonts w:ascii="Times New Roman" w:eastAsia="Times New Roman" w:hAnsi="Times New Roman" w:cs="Times New Roman"/>
          <w:spacing w:val="-10"/>
          <w:sz w:val="28"/>
          <w:szCs w:val="28"/>
          <w:lang w:val="uk-UA" w:eastAsia="ru-RU"/>
        </w:rPr>
      </w:pPr>
      <w:r w:rsidRPr="00AA487B">
        <w:rPr>
          <w:rFonts w:ascii="Times New Roman" w:eastAsia="Times New Roman" w:hAnsi="Times New Roman" w:cs="Times New Roman"/>
          <w:spacing w:val="-10"/>
          <w:sz w:val="28"/>
          <w:szCs w:val="28"/>
          <w:lang w:val="uk-UA" w:eastAsia="ru-RU"/>
        </w:rPr>
        <w:t xml:space="preserve">Протягом ІІ семестру ліцеїсти зустрічалися з провідними істориками міста, побували на  екскурсії в музеї </w:t>
      </w:r>
      <w:proofErr w:type="spellStart"/>
      <w:r w:rsidRPr="00AA487B">
        <w:rPr>
          <w:rFonts w:ascii="Times New Roman" w:eastAsia="Times New Roman" w:hAnsi="Times New Roman" w:cs="Times New Roman"/>
          <w:spacing w:val="-10"/>
          <w:sz w:val="28"/>
          <w:szCs w:val="28"/>
          <w:lang w:val="uk-UA" w:eastAsia="ru-RU"/>
        </w:rPr>
        <w:t>Холокосту</w:t>
      </w:r>
      <w:proofErr w:type="spellEnd"/>
      <w:r w:rsidRPr="00AA487B">
        <w:rPr>
          <w:rFonts w:ascii="Times New Roman" w:eastAsia="Times New Roman" w:hAnsi="Times New Roman" w:cs="Times New Roman"/>
          <w:spacing w:val="-10"/>
          <w:sz w:val="28"/>
          <w:szCs w:val="28"/>
          <w:lang w:val="uk-UA" w:eastAsia="ru-RU"/>
        </w:rPr>
        <w:t xml:space="preserve"> в «Мінорі», «</w:t>
      </w:r>
      <w:proofErr w:type="spellStart"/>
      <w:r w:rsidRPr="00AA487B">
        <w:rPr>
          <w:rFonts w:ascii="Times New Roman" w:eastAsia="Times New Roman" w:hAnsi="Times New Roman" w:cs="Times New Roman"/>
          <w:spacing w:val="-10"/>
          <w:sz w:val="28"/>
          <w:szCs w:val="28"/>
          <w:lang w:val="uk-UA" w:eastAsia="ru-RU"/>
        </w:rPr>
        <w:t>Сінагогі</w:t>
      </w:r>
      <w:proofErr w:type="spellEnd"/>
      <w:r w:rsidRPr="00AA487B">
        <w:rPr>
          <w:rFonts w:ascii="Times New Roman" w:eastAsia="Times New Roman" w:hAnsi="Times New Roman" w:cs="Times New Roman"/>
          <w:spacing w:val="-10"/>
          <w:sz w:val="28"/>
          <w:szCs w:val="28"/>
          <w:lang w:val="uk-UA" w:eastAsia="ru-RU"/>
        </w:rPr>
        <w:t xml:space="preserve"> Катеринослава»,  провели кілька виїзних засідань ліцейського клубу «</w:t>
      </w:r>
      <w:proofErr w:type="spellStart"/>
      <w:r w:rsidRPr="00AA487B">
        <w:rPr>
          <w:rFonts w:ascii="Times New Roman" w:eastAsia="Times New Roman" w:hAnsi="Times New Roman" w:cs="Times New Roman"/>
          <w:spacing w:val="-10"/>
          <w:sz w:val="28"/>
          <w:szCs w:val="28"/>
          <w:lang w:val="uk-UA" w:eastAsia="ru-RU"/>
        </w:rPr>
        <w:t>Ріднокрай</w:t>
      </w:r>
      <w:proofErr w:type="spellEnd"/>
      <w:r w:rsidRPr="00AA487B">
        <w:rPr>
          <w:rFonts w:ascii="Times New Roman" w:eastAsia="Times New Roman" w:hAnsi="Times New Roman" w:cs="Times New Roman"/>
          <w:spacing w:val="-10"/>
          <w:sz w:val="28"/>
          <w:szCs w:val="28"/>
          <w:lang w:val="uk-UA" w:eastAsia="ru-RU"/>
        </w:rPr>
        <w:t xml:space="preserve">», активно працювали в клубі знавців «Гендерна політика». </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Своєчасно надавалась звітна інформація до Управління освіти та науки Дніпропетровської міської ради з попередження негативних проявів в учнівському середовищі та попередження правопорушень, злочинності. </w:t>
      </w:r>
    </w:p>
    <w:p w:rsidR="00AA487B" w:rsidRPr="00AA487B" w:rsidRDefault="00AA487B" w:rsidP="00AA487B">
      <w:pPr>
        <w:tabs>
          <w:tab w:val="left" w:pos="3945"/>
        </w:tabs>
        <w:spacing w:after="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4"/>
          <w:sz w:val="28"/>
          <w:szCs w:val="28"/>
          <w:lang w:val="uk-UA" w:bidi="en-US"/>
        </w:rPr>
        <w:t xml:space="preserve">Протягом року працював клуб «Введення до гендерних досліджень». У межах роботи клубу проводились опрацювання теоретичних питань, перегляд тематичних кінострічок, учнями проводилися соціологічні дослідження, проведено відкритий урок та виховний захід з теми: «Гендерна рівність», </w:t>
      </w:r>
      <w:r w:rsidRPr="00AA487B">
        <w:rPr>
          <w:rFonts w:ascii="Times New Roman" w:eastAsia="Times New Roman" w:hAnsi="Times New Roman" w:cs="Times New Roman"/>
          <w:iCs/>
          <w:spacing w:val="-10"/>
          <w:sz w:val="28"/>
          <w:szCs w:val="28"/>
          <w:lang w:val="uk-UA" w:bidi="en-US"/>
        </w:rPr>
        <w:t xml:space="preserve">учні 10-х класів взяти участь у </w:t>
      </w:r>
      <w:r w:rsidRPr="00AA487B">
        <w:rPr>
          <w:rFonts w:ascii="Times New Roman" w:eastAsia="Times New Roman" w:hAnsi="Times New Roman" w:cs="Times New Roman"/>
          <w:bCs/>
          <w:spacing w:val="-10"/>
          <w:sz w:val="28"/>
          <w:szCs w:val="28"/>
          <w:lang w:val="uk-UA" w:bidi="en-US"/>
        </w:rPr>
        <w:t>студентській науковій конференції «</w:t>
      </w:r>
      <w:proofErr w:type="spellStart"/>
      <w:r w:rsidRPr="00AA487B">
        <w:rPr>
          <w:rFonts w:ascii="Times New Roman" w:eastAsia="Times New Roman" w:hAnsi="Times New Roman" w:cs="Times New Roman"/>
          <w:bCs/>
          <w:spacing w:val="-10"/>
          <w:sz w:val="28"/>
          <w:szCs w:val="28"/>
          <w:lang w:val="uk-UA" w:bidi="en-US"/>
        </w:rPr>
        <w:t>Гендер</w:t>
      </w:r>
      <w:proofErr w:type="spellEnd"/>
      <w:r w:rsidRPr="00AA487B">
        <w:rPr>
          <w:rFonts w:ascii="Times New Roman" w:eastAsia="Times New Roman" w:hAnsi="Times New Roman" w:cs="Times New Roman"/>
          <w:bCs/>
          <w:spacing w:val="-10"/>
          <w:sz w:val="28"/>
          <w:szCs w:val="28"/>
          <w:lang w:val="uk-UA" w:bidi="en-US"/>
        </w:rPr>
        <w:t xml:space="preserve"> і право», на базі ліцею проведено </w:t>
      </w:r>
      <w:r w:rsidRPr="00AA487B">
        <w:rPr>
          <w:rFonts w:ascii="Times New Roman" w:eastAsia="Times New Roman" w:hAnsi="Times New Roman" w:cs="Times New Roman"/>
          <w:iCs/>
          <w:spacing w:val="-10"/>
          <w:sz w:val="28"/>
          <w:szCs w:val="28"/>
          <w:lang w:val="uk-UA" w:bidi="en-US"/>
        </w:rPr>
        <w:t xml:space="preserve">(Не)конференції </w:t>
      </w:r>
      <w:proofErr w:type="spellStart"/>
      <w:r w:rsidRPr="00AA487B">
        <w:rPr>
          <w:rFonts w:ascii="Times New Roman" w:eastAsia="Times New Roman" w:hAnsi="Times New Roman" w:cs="Times New Roman"/>
          <w:iCs/>
          <w:spacing w:val="-10"/>
          <w:sz w:val="28"/>
          <w:szCs w:val="28"/>
          <w:lang w:val="uk-UA" w:bidi="en-US"/>
        </w:rPr>
        <w:t>міні-</w:t>
      </w:r>
      <w:proofErr w:type="spellEnd"/>
      <w:r w:rsidRPr="00AA487B">
        <w:rPr>
          <w:rFonts w:ascii="Times New Roman" w:eastAsia="Times New Roman" w:hAnsi="Times New Roman" w:cs="Times New Roman"/>
          <w:iCs/>
          <w:spacing w:val="-10"/>
          <w:sz w:val="28"/>
          <w:szCs w:val="28"/>
          <w:lang w:val="en-US" w:bidi="en-US"/>
        </w:rPr>
        <w:t>Gender</w:t>
      </w:r>
      <w:r w:rsidRPr="00AA487B">
        <w:rPr>
          <w:rFonts w:ascii="Times New Roman" w:eastAsia="Times New Roman" w:hAnsi="Times New Roman" w:cs="Times New Roman"/>
          <w:iCs/>
          <w:spacing w:val="-10"/>
          <w:sz w:val="28"/>
          <w:szCs w:val="28"/>
          <w:lang w:val="uk-UA" w:bidi="en-US"/>
        </w:rPr>
        <w:t>Е</w:t>
      </w:r>
      <w:proofErr w:type="spellStart"/>
      <w:r w:rsidRPr="00AA487B">
        <w:rPr>
          <w:rFonts w:ascii="Times New Roman" w:eastAsia="Times New Roman" w:hAnsi="Times New Roman" w:cs="Times New Roman"/>
          <w:iCs/>
          <w:spacing w:val="-10"/>
          <w:sz w:val="28"/>
          <w:szCs w:val="28"/>
          <w:lang w:val="de-DE" w:bidi="en-US"/>
        </w:rPr>
        <w:t>dCamp</w:t>
      </w:r>
      <w:proofErr w:type="spellEnd"/>
      <w:r w:rsidRPr="00AA487B">
        <w:rPr>
          <w:rFonts w:ascii="Times New Roman" w:eastAsia="Times New Roman" w:hAnsi="Times New Roman" w:cs="Times New Roman"/>
          <w:iCs/>
          <w:spacing w:val="-10"/>
          <w:sz w:val="28"/>
          <w:szCs w:val="28"/>
          <w:lang w:val="uk-UA" w:bidi="en-US"/>
        </w:rPr>
        <w:t xml:space="preserve"> Дніпропетровськ з гендерної політики., проведена педрада з теми: «Гендерні аспекти в </w:t>
      </w:r>
      <w:proofErr w:type="spellStart"/>
      <w:r w:rsidRPr="00AA487B">
        <w:rPr>
          <w:rFonts w:ascii="Times New Roman" w:eastAsia="Times New Roman" w:hAnsi="Times New Roman" w:cs="Times New Roman"/>
          <w:iCs/>
          <w:spacing w:val="-10"/>
          <w:sz w:val="28"/>
          <w:szCs w:val="28"/>
          <w:lang w:val="uk-UA" w:bidi="en-US"/>
        </w:rPr>
        <w:t>освіте</w:t>
      </w:r>
      <w:proofErr w:type="spellEnd"/>
      <w:r w:rsidRPr="00AA487B">
        <w:rPr>
          <w:rFonts w:ascii="Times New Roman" w:eastAsia="Times New Roman" w:hAnsi="Times New Roman" w:cs="Times New Roman"/>
          <w:iCs/>
          <w:spacing w:val="-10"/>
          <w:sz w:val="28"/>
          <w:szCs w:val="28"/>
          <w:lang w:val="uk-UA" w:bidi="en-US"/>
        </w:rPr>
        <w:t>».</w:t>
      </w:r>
    </w:p>
    <w:p w:rsidR="00AA487B" w:rsidRPr="00AA487B" w:rsidRDefault="00AA487B" w:rsidP="00AA487B">
      <w:pPr>
        <w:tabs>
          <w:tab w:val="num" w:pos="426"/>
        </w:tabs>
        <w:spacing w:after="0"/>
        <w:ind w:firstLine="56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Активно працював протягом року  краєзнавчий клуб «</w:t>
      </w:r>
      <w:proofErr w:type="spellStart"/>
      <w:r w:rsidRPr="00AA487B">
        <w:rPr>
          <w:rFonts w:ascii="Times New Roman" w:eastAsia="Times New Roman" w:hAnsi="Times New Roman" w:cs="Times New Roman"/>
          <w:iCs/>
          <w:spacing w:val="-14"/>
          <w:sz w:val="28"/>
          <w:szCs w:val="28"/>
          <w:lang w:val="uk-UA" w:bidi="en-US"/>
        </w:rPr>
        <w:t>Ріднокрай</w:t>
      </w:r>
      <w:proofErr w:type="spellEnd"/>
      <w:r w:rsidRPr="00AA487B">
        <w:rPr>
          <w:rFonts w:ascii="Times New Roman" w:eastAsia="Times New Roman" w:hAnsi="Times New Roman" w:cs="Times New Roman"/>
          <w:iCs/>
          <w:spacing w:val="-14"/>
          <w:sz w:val="28"/>
          <w:szCs w:val="28"/>
          <w:lang w:val="uk-UA" w:bidi="en-US"/>
        </w:rPr>
        <w:t xml:space="preserve">», очолюваний </w:t>
      </w:r>
      <w:proofErr w:type="spellStart"/>
      <w:r w:rsidRPr="00AA487B">
        <w:rPr>
          <w:rFonts w:ascii="Times New Roman" w:eastAsia="Times New Roman" w:hAnsi="Times New Roman" w:cs="Times New Roman"/>
          <w:iCs/>
          <w:spacing w:val="-14"/>
          <w:sz w:val="28"/>
          <w:szCs w:val="28"/>
          <w:lang w:val="uk-UA" w:bidi="en-US"/>
        </w:rPr>
        <w:t>Мачушак</w:t>
      </w:r>
      <w:proofErr w:type="spellEnd"/>
      <w:r w:rsidRPr="00AA487B">
        <w:rPr>
          <w:rFonts w:ascii="Times New Roman" w:eastAsia="Times New Roman" w:hAnsi="Times New Roman" w:cs="Times New Roman"/>
          <w:iCs/>
          <w:spacing w:val="-14"/>
          <w:sz w:val="28"/>
          <w:szCs w:val="28"/>
          <w:lang w:val="uk-UA" w:bidi="en-US"/>
        </w:rPr>
        <w:t xml:space="preserve"> Т.В. Під керівництвом вчителя </w:t>
      </w:r>
      <w:proofErr w:type="spellStart"/>
      <w:r w:rsidRPr="00AA487B">
        <w:rPr>
          <w:rFonts w:ascii="Times New Roman" w:eastAsia="Times New Roman" w:hAnsi="Times New Roman" w:cs="Times New Roman"/>
          <w:iCs/>
          <w:spacing w:val="-14"/>
          <w:sz w:val="28"/>
          <w:szCs w:val="28"/>
          <w:lang w:val="uk-UA" w:bidi="en-US"/>
        </w:rPr>
        <w:t>Стешенко</w:t>
      </w:r>
      <w:proofErr w:type="spellEnd"/>
      <w:r w:rsidRPr="00AA487B">
        <w:rPr>
          <w:rFonts w:ascii="Times New Roman" w:eastAsia="Times New Roman" w:hAnsi="Times New Roman" w:cs="Times New Roman"/>
          <w:iCs/>
          <w:spacing w:val="-14"/>
          <w:sz w:val="28"/>
          <w:szCs w:val="28"/>
          <w:lang w:val="uk-UA" w:bidi="en-US"/>
        </w:rPr>
        <w:t xml:space="preserve"> Л.М. працював клуб «Юні журналісти», у межах якого ліцеїсти підготували майже 150 статей, повідомлень, інтерв’ю, які були розміщені на ліцейському сайті, учні </w:t>
      </w:r>
      <w:r w:rsidRPr="00AA487B">
        <w:rPr>
          <w:rFonts w:ascii="Times New Roman" w:eastAsia="Times New Roman" w:hAnsi="Times New Roman" w:cs="Times New Roman"/>
          <w:iCs/>
          <w:spacing w:val="-10"/>
          <w:sz w:val="28"/>
          <w:szCs w:val="28"/>
          <w:lang w:val="uk-UA" w:bidi="en-US"/>
        </w:rPr>
        <w:t xml:space="preserve">клубу «Юний журналіст» провели </w:t>
      </w:r>
      <w:r w:rsidRPr="00AA487B">
        <w:rPr>
          <w:rFonts w:ascii="Times New Roman" w:eastAsia="Calibri" w:hAnsi="Times New Roman" w:cs="Times New Roman"/>
          <w:iCs/>
          <w:spacing w:val="-10"/>
          <w:sz w:val="28"/>
          <w:szCs w:val="28"/>
          <w:lang w:val="uk-UA" w:eastAsia="ru-RU" w:bidi="en-US"/>
        </w:rPr>
        <w:t>виїзне засідання та  екскурсію на 51 телеканал</w:t>
      </w:r>
      <w:r w:rsidRPr="00AA487B">
        <w:rPr>
          <w:rFonts w:ascii="Times New Roman" w:eastAsia="Times New Roman" w:hAnsi="Times New Roman" w:cs="Times New Roman"/>
          <w:iCs/>
          <w:spacing w:val="-10"/>
          <w:sz w:val="28"/>
          <w:szCs w:val="28"/>
          <w:lang w:val="uk-UA" w:bidi="en-US"/>
        </w:rPr>
        <w:t xml:space="preserve">, </w:t>
      </w:r>
      <w:r w:rsidRPr="00AA487B">
        <w:rPr>
          <w:rFonts w:ascii="Times New Roman" w:eastAsia="Times New Roman" w:hAnsi="Times New Roman" w:cs="Times New Roman"/>
          <w:iCs/>
          <w:spacing w:val="-14"/>
          <w:sz w:val="28"/>
          <w:szCs w:val="28"/>
          <w:lang w:val="uk-UA" w:bidi="en-US"/>
        </w:rPr>
        <w:t xml:space="preserve">зібране  матеріали та підготовлена газета про випускника ліцею, загиблого в зоні АТО </w:t>
      </w:r>
      <w:proofErr w:type="spellStart"/>
      <w:r w:rsidRPr="00AA487B">
        <w:rPr>
          <w:rFonts w:ascii="Times New Roman" w:eastAsia="Times New Roman" w:hAnsi="Times New Roman" w:cs="Times New Roman"/>
          <w:iCs/>
          <w:spacing w:val="-14"/>
          <w:sz w:val="28"/>
          <w:szCs w:val="28"/>
          <w:lang w:val="uk-UA" w:bidi="en-US"/>
        </w:rPr>
        <w:t>Чернікова</w:t>
      </w:r>
      <w:proofErr w:type="spellEnd"/>
      <w:r w:rsidRPr="00AA487B">
        <w:rPr>
          <w:rFonts w:ascii="Times New Roman" w:eastAsia="Times New Roman" w:hAnsi="Times New Roman" w:cs="Times New Roman"/>
          <w:iCs/>
          <w:spacing w:val="-14"/>
          <w:sz w:val="28"/>
          <w:szCs w:val="28"/>
          <w:lang w:val="uk-UA" w:bidi="en-US"/>
        </w:rPr>
        <w:t xml:space="preserve"> Олександра.</w:t>
      </w:r>
    </w:p>
    <w:p w:rsidR="00AA487B" w:rsidRPr="00AA487B" w:rsidRDefault="00AA487B" w:rsidP="00AA487B">
      <w:pPr>
        <w:spacing w:after="0"/>
        <w:ind w:firstLine="567"/>
        <w:contextualSpacing/>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Протягом року щотижня виходила газета «Самі про себе», яка висвітлювала всі події, що відбувалися в ліцеї. Була проведена виставка газет «Безпека в </w:t>
      </w:r>
      <w:proofErr w:type="spellStart"/>
      <w:r w:rsidRPr="00AA487B">
        <w:rPr>
          <w:rFonts w:ascii="Times New Roman" w:eastAsia="Times New Roman" w:hAnsi="Times New Roman" w:cs="Times New Roman"/>
          <w:iCs/>
          <w:spacing w:val="-14"/>
          <w:sz w:val="28"/>
          <w:szCs w:val="28"/>
          <w:lang w:val="uk-UA" w:bidi="en-US"/>
        </w:rPr>
        <w:t>інтернет</w:t>
      </w:r>
      <w:proofErr w:type="spellEnd"/>
      <w:r w:rsidRPr="00AA487B">
        <w:rPr>
          <w:rFonts w:ascii="Times New Roman" w:eastAsia="Times New Roman" w:hAnsi="Times New Roman" w:cs="Times New Roman"/>
          <w:iCs/>
          <w:spacing w:val="-14"/>
          <w:sz w:val="28"/>
          <w:szCs w:val="28"/>
          <w:lang w:val="uk-UA" w:bidi="en-US"/>
        </w:rPr>
        <w:t xml:space="preserve">» (вчитель </w:t>
      </w:r>
      <w:proofErr w:type="spellStart"/>
      <w:r w:rsidRPr="00AA487B">
        <w:rPr>
          <w:rFonts w:ascii="Times New Roman" w:eastAsia="Times New Roman" w:hAnsi="Times New Roman" w:cs="Times New Roman"/>
          <w:iCs/>
          <w:spacing w:val="-14"/>
          <w:sz w:val="28"/>
          <w:szCs w:val="28"/>
          <w:lang w:val="uk-UA" w:bidi="en-US"/>
        </w:rPr>
        <w:t>Чичикалова</w:t>
      </w:r>
      <w:proofErr w:type="spellEnd"/>
      <w:r w:rsidRPr="00AA487B">
        <w:rPr>
          <w:rFonts w:ascii="Times New Roman" w:eastAsia="Times New Roman" w:hAnsi="Times New Roman" w:cs="Times New Roman"/>
          <w:iCs/>
          <w:spacing w:val="-14"/>
          <w:sz w:val="28"/>
          <w:szCs w:val="28"/>
          <w:lang w:val="uk-UA" w:bidi="en-US"/>
        </w:rPr>
        <w:t xml:space="preserve"> І.Е.), «Я обираю здоровий спосіб життя» (вчитель </w:t>
      </w:r>
      <w:proofErr w:type="spellStart"/>
      <w:r w:rsidRPr="00AA487B">
        <w:rPr>
          <w:rFonts w:ascii="Times New Roman" w:eastAsia="Times New Roman" w:hAnsi="Times New Roman" w:cs="Times New Roman"/>
          <w:iCs/>
          <w:spacing w:val="-14"/>
          <w:sz w:val="28"/>
          <w:szCs w:val="28"/>
          <w:lang w:val="uk-UA" w:bidi="en-US"/>
        </w:rPr>
        <w:t>Лахута</w:t>
      </w:r>
      <w:proofErr w:type="spellEnd"/>
      <w:r w:rsidRPr="00AA487B">
        <w:rPr>
          <w:rFonts w:ascii="Times New Roman" w:eastAsia="Times New Roman" w:hAnsi="Times New Roman" w:cs="Times New Roman"/>
          <w:iCs/>
          <w:spacing w:val="-14"/>
          <w:sz w:val="28"/>
          <w:szCs w:val="28"/>
          <w:lang w:val="uk-UA" w:bidi="en-US"/>
        </w:rPr>
        <w:t xml:space="preserve"> О.А.). Постійно випускались інформаційні газети до видатних подій національної історії. Відбувалося постійне інформаційне оновлення сайту ліцею. </w:t>
      </w:r>
    </w:p>
    <w:p w:rsidR="00AA487B" w:rsidRPr="00AA487B" w:rsidRDefault="00AA487B" w:rsidP="00AA487B">
      <w:pPr>
        <w:spacing w:after="0"/>
        <w:ind w:firstLine="540"/>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У ліцеї проводиться соціальна паспортизація учнів, діє </w:t>
      </w:r>
      <w:proofErr w:type="spellStart"/>
      <w:r w:rsidRPr="00AA487B">
        <w:rPr>
          <w:rFonts w:ascii="Times New Roman" w:eastAsia="Times New Roman" w:hAnsi="Times New Roman" w:cs="Times New Roman"/>
          <w:iCs/>
          <w:spacing w:val="-14"/>
          <w:sz w:val="28"/>
          <w:szCs w:val="28"/>
          <w:lang w:val="uk-UA" w:bidi="en-US"/>
        </w:rPr>
        <w:t>наркопост</w:t>
      </w:r>
      <w:proofErr w:type="spellEnd"/>
      <w:r w:rsidRPr="00AA487B">
        <w:rPr>
          <w:rFonts w:ascii="Times New Roman" w:eastAsia="Times New Roman" w:hAnsi="Times New Roman" w:cs="Times New Roman"/>
          <w:iCs/>
          <w:spacing w:val="-14"/>
          <w:sz w:val="28"/>
          <w:szCs w:val="28"/>
          <w:lang w:val="uk-UA" w:bidi="en-US"/>
        </w:rPr>
        <w:t>, рада профілактики правопорушень. Створена дієва система контролю відвідування учнями навчальних занять, спільно з членами Ліцейської ради проводяться рейди «Урок», «Форма», «Запізнення».</w:t>
      </w:r>
    </w:p>
    <w:p w:rsidR="00AA487B" w:rsidRPr="00AA487B" w:rsidRDefault="00AA487B" w:rsidP="00AA487B">
      <w:pPr>
        <w:spacing w:after="0"/>
        <w:ind w:firstLine="540"/>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Питання з профілактики правопорушень постійно тримається на контролі:</w:t>
      </w:r>
    </w:p>
    <w:p w:rsidR="00AA487B" w:rsidRPr="00AA487B" w:rsidRDefault="00AA487B" w:rsidP="00AA487B">
      <w:pPr>
        <w:numPr>
          <w:ilvl w:val="0"/>
          <w:numId w:val="25"/>
        </w:numPr>
        <w:tabs>
          <w:tab w:val="left" w:pos="426"/>
        </w:tabs>
        <w:spacing w:after="0" w:line="288" w:lineRule="auto"/>
        <w:ind w:left="426" w:hanging="426"/>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lastRenderedPageBreak/>
        <w:t>заслуховуються на нарадах при директорі, педрадах, батьківських зборах;</w:t>
      </w:r>
    </w:p>
    <w:p w:rsidR="00AA487B" w:rsidRPr="00AA487B" w:rsidRDefault="00AA487B" w:rsidP="00AA487B">
      <w:pPr>
        <w:numPr>
          <w:ilvl w:val="0"/>
          <w:numId w:val="25"/>
        </w:numPr>
        <w:tabs>
          <w:tab w:val="left" w:pos="426"/>
        </w:tabs>
        <w:spacing w:after="0" w:line="288" w:lineRule="auto"/>
        <w:ind w:left="426" w:hanging="426"/>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здійснюється активна співпраця з правоохоронними установами;</w:t>
      </w:r>
    </w:p>
    <w:p w:rsidR="00AA487B" w:rsidRPr="00AA487B" w:rsidRDefault="00AA487B" w:rsidP="00AA487B">
      <w:pPr>
        <w:numPr>
          <w:ilvl w:val="0"/>
          <w:numId w:val="25"/>
        </w:numPr>
        <w:tabs>
          <w:tab w:val="left" w:pos="426"/>
        </w:tabs>
        <w:spacing w:after="0" w:line="288" w:lineRule="auto"/>
        <w:ind w:left="426" w:hanging="426"/>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за необхідністю проходять засідання </w:t>
      </w:r>
      <w:proofErr w:type="spellStart"/>
      <w:r w:rsidRPr="00AA487B">
        <w:rPr>
          <w:rFonts w:ascii="Times New Roman" w:eastAsia="Times New Roman" w:hAnsi="Times New Roman" w:cs="Times New Roman"/>
          <w:iCs/>
          <w:spacing w:val="-14"/>
          <w:sz w:val="28"/>
          <w:szCs w:val="28"/>
          <w:lang w:val="uk-UA" w:bidi="en-US"/>
        </w:rPr>
        <w:t>мікропедрад</w:t>
      </w:r>
      <w:proofErr w:type="spellEnd"/>
      <w:r w:rsidRPr="00AA487B">
        <w:rPr>
          <w:rFonts w:ascii="Times New Roman" w:eastAsia="Times New Roman" w:hAnsi="Times New Roman" w:cs="Times New Roman"/>
          <w:iCs/>
          <w:spacing w:val="-14"/>
          <w:sz w:val="28"/>
          <w:szCs w:val="28"/>
          <w:lang w:val="uk-UA" w:bidi="en-US"/>
        </w:rPr>
        <w:t xml:space="preserve"> з профілактики правопорушень, на яку запрошуються учні </w:t>
      </w:r>
      <w:proofErr w:type="spellStart"/>
      <w:r w:rsidRPr="00AA487B">
        <w:rPr>
          <w:rFonts w:ascii="Times New Roman" w:eastAsia="Times New Roman" w:hAnsi="Times New Roman" w:cs="Times New Roman"/>
          <w:iCs/>
          <w:spacing w:val="-14"/>
          <w:sz w:val="28"/>
          <w:szCs w:val="28"/>
          <w:lang w:bidi="en-US"/>
        </w:rPr>
        <w:t>превентивної</w:t>
      </w:r>
      <w:proofErr w:type="spellEnd"/>
      <w:r w:rsidRPr="00AA487B">
        <w:rPr>
          <w:rFonts w:ascii="Times New Roman" w:eastAsia="Times New Roman" w:hAnsi="Times New Roman" w:cs="Times New Roman"/>
          <w:iCs/>
          <w:spacing w:val="-14"/>
          <w:sz w:val="28"/>
          <w:szCs w:val="28"/>
          <w:lang w:val="uk-UA" w:bidi="en-US"/>
        </w:rPr>
        <w:t xml:space="preserve"> поведінки та їх батьки; </w:t>
      </w:r>
    </w:p>
    <w:p w:rsidR="00AA487B" w:rsidRPr="00AA487B" w:rsidRDefault="00AA487B" w:rsidP="00AA487B">
      <w:pPr>
        <w:numPr>
          <w:ilvl w:val="0"/>
          <w:numId w:val="25"/>
        </w:numPr>
        <w:tabs>
          <w:tab w:val="left" w:pos="426"/>
        </w:tabs>
        <w:spacing w:after="0" w:line="288" w:lineRule="auto"/>
        <w:ind w:left="426" w:hanging="426"/>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ведеться систематична індивідуальна робота з ліцеїстами, які мають низький рівень соціальної адаптації.</w:t>
      </w:r>
    </w:p>
    <w:p w:rsidR="00AA487B" w:rsidRPr="00AA487B" w:rsidRDefault="00AA487B" w:rsidP="00AA487B">
      <w:pPr>
        <w:spacing w:after="0"/>
        <w:ind w:firstLine="539"/>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Завдяки роботі, що проводиться в юридичному ліцеї, правопорушень серед учнів не зафіксовано. </w:t>
      </w:r>
    </w:p>
    <w:p w:rsidR="00AA487B" w:rsidRPr="00AA487B" w:rsidRDefault="00AA487B" w:rsidP="00AA487B">
      <w:pPr>
        <w:spacing w:after="0"/>
        <w:ind w:firstLine="539"/>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Велика увага в ліцеї приділяється учнівському самоврядуванню, яке має метою виховання творчої, соціально-активної особистості, здатної до саморозвитку й самореалізації. Ліцейська Рада була ініціатором і організатором проведення багатьох заходів – концертів, тренінгів, проектів, спортивних змагань тощо.</w:t>
      </w:r>
    </w:p>
    <w:p w:rsidR="00AA487B" w:rsidRPr="00AA487B" w:rsidRDefault="00AA487B" w:rsidP="00AA487B">
      <w:pPr>
        <w:spacing w:after="0"/>
        <w:ind w:firstLine="567"/>
        <w:jc w:val="both"/>
        <w:rPr>
          <w:rFonts w:ascii="Times New Roman" w:eastAsia="Times New Roman" w:hAnsi="Times New Roman" w:cs="Times New Roman"/>
          <w:iCs/>
          <w:spacing w:val="-16"/>
          <w:sz w:val="28"/>
          <w:szCs w:val="28"/>
          <w:lang w:val="uk-UA" w:bidi="en-US"/>
        </w:rPr>
      </w:pPr>
      <w:r w:rsidRPr="00AA487B">
        <w:rPr>
          <w:rFonts w:ascii="Times New Roman" w:eastAsia="Times New Roman" w:hAnsi="Times New Roman" w:cs="Times New Roman"/>
          <w:iCs/>
          <w:spacing w:val="-16"/>
          <w:sz w:val="28"/>
          <w:szCs w:val="28"/>
          <w:lang w:val="uk-UA" w:bidi="en-US"/>
        </w:rPr>
        <w:t>Щомісяця Рада ліцею підводить підсумки запізнень учнів, аналіз пропусків занять. Прийняте за ініціативою Ради рішення про недопущення ліцеїстів до перездачі деяких предметів під час залікового тижня, якщо ці  учні регулярно запізнювалися та порушували дисципліну, продовжувало діяти протягом року і мало вплив на порушників дисципліни. За ініціативою Ради відновилося проведення Дня самоуправління, який пройшов на високому рівні організації і був високо оцінений педагогами. За ініціативою Ради ліцею учні двічі на рік готують самостійно святкові концерти для вчителів – до Дня вчителя та 8 Березня.</w:t>
      </w:r>
    </w:p>
    <w:p w:rsidR="00AA487B" w:rsidRPr="00AA487B" w:rsidRDefault="00AA487B" w:rsidP="00AA487B">
      <w:pPr>
        <w:spacing w:after="0"/>
        <w:contextualSpacing/>
        <w:jc w:val="both"/>
        <w:rPr>
          <w:rFonts w:ascii="Times New Roman" w:eastAsia="Times New Roman" w:hAnsi="Times New Roman" w:cs="Times New Roman"/>
          <w:iCs/>
          <w:spacing w:val="-14"/>
          <w:sz w:val="28"/>
          <w:szCs w:val="28"/>
          <w:lang w:bidi="en-US"/>
        </w:rPr>
      </w:pPr>
      <w:r w:rsidRPr="00AA487B">
        <w:rPr>
          <w:rFonts w:ascii="Times New Roman" w:eastAsia="Times New Roman" w:hAnsi="Times New Roman" w:cs="Times New Roman"/>
          <w:iCs/>
          <w:spacing w:val="-14"/>
          <w:sz w:val="28"/>
          <w:szCs w:val="28"/>
          <w:lang w:val="uk-UA" w:bidi="en-US"/>
        </w:rPr>
        <w:t xml:space="preserve">        Відповідно до плану роботи на початку навчального року відбулася виборча кампанія по групах і</w:t>
      </w:r>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val="uk-UA" w:bidi="en-US"/>
        </w:rPr>
        <w:t>виб</w:t>
      </w:r>
      <w:proofErr w:type="spellEnd"/>
      <w:r w:rsidRPr="00AA487B">
        <w:rPr>
          <w:rFonts w:ascii="Times New Roman" w:eastAsia="Times New Roman" w:hAnsi="Times New Roman" w:cs="Times New Roman"/>
          <w:iCs/>
          <w:spacing w:val="-14"/>
          <w:sz w:val="28"/>
          <w:szCs w:val="28"/>
          <w:lang w:bidi="en-US"/>
        </w:rPr>
        <w:t xml:space="preserve">ори </w:t>
      </w:r>
      <w:proofErr w:type="spellStart"/>
      <w:r w:rsidRPr="00AA487B">
        <w:rPr>
          <w:rFonts w:ascii="Times New Roman" w:eastAsia="Times New Roman" w:hAnsi="Times New Roman" w:cs="Times New Roman"/>
          <w:iCs/>
          <w:spacing w:val="-14"/>
          <w:sz w:val="28"/>
          <w:szCs w:val="28"/>
          <w:lang w:bidi="en-US"/>
        </w:rPr>
        <w:t>депутатів</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Ліцейської</w:t>
      </w:r>
      <w:proofErr w:type="spellEnd"/>
      <w:r w:rsidRPr="00AA487B">
        <w:rPr>
          <w:rFonts w:ascii="Times New Roman" w:eastAsia="Times New Roman" w:hAnsi="Times New Roman" w:cs="Times New Roman"/>
          <w:iCs/>
          <w:spacing w:val="-14"/>
          <w:sz w:val="28"/>
          <w:szCs w:val="28"/>
          <w:lang w:bidi="en-US"/>
        </w:rPr>
        <w:t xml:space="preserve"> ради</w:t>
      </w:r>
      <w:r w:rsidRPr="00AA487B">
        <w:rPr>
          <w:rFonts w:ascii="Times New Roman" w:eastAsia="Times New Roman" w:hAnsi="Times New Roman" w:cs="Times New Roman"/>
          <w:iCs/>
          <w:spacing w:val="-14"/>
          <w:sz w:val="28"/>
          <w:szCs w:val="28"/>
          <w:lang w:val="uk-UA" w:bidi="en-US"/>
        </w:rPr>
        <w:t xml:space="preserve">, систематично проводилися засідання Ліцейської ради.  Проведені вибори президента Ліцейської демократичної республіки ДЮЛІЯ, президентом було обрано </w:t>
      </w:r>
      <w:proofErr w:type="spellStart"/>
      <w:r w:rsidRPr="00AA487B">
        <w:rPr>
          <w:rFonts w:ascii="Times New Roman" w:eastAsia="Times New Roman" w:hAnsi="Times New Roman" w:cs="Times New Roman"/>
          <w:bCs/>
          <w:iCs/>
          <w:sz w:val="28"/>
          <w:szCs w:val="28"/>
          <w:lang w:bidi="en-US"/>
        </w:rPr>
        <w:t>Біленко</w:t>
      </w:r>
      <w:proofErr w:type="spellEnd"/>
      <w:r w:rsidRPr="00AA487B">
        <w:rPr>
          <w:rFonts w:ascii="Times New Roman" w:eastAsia="Times New Roman" w:hAnsi="Times New Roman" w:cs="Times New Roman"/>
          <w:bCs/>
          <w:iCs/>
          <w:sz w:val="28"/>
          <w:szCs w:val="28"/>
          <w:lang w:bidi="en-US"/>
        </w:rPr>
        <w:t xml:space="preserve"> </w:t>
      </w:r>
      <w:proofErr w:type="spellStart"/>
      <w:r w:rsidRPr="00AA487B">
        <w:rPr>
          <w:rFonts w:ascii="Times New Roman" w:eastAsia="Times New Roman" w:hAnsi="Times New Roman" w:cs="Times New Roman"/>
          <w:bCs/>
          <w:iCs/>
          <w:sz w:val="28"/>
          <w:szCs w:val="28"/>
          <w:lang w:bidi="en-US"/>
        </w:rPr>
        <w:t>Анастасію</w:t>
      </w:r>
      <w:proofErr w:type="spellEnd"/>
      <w:r w:rsidRPr="00AA487B">
        <w:rPr>
          <w:rFonts w:ascii="Times New Roman" w:eastAsia="Times New Roman" w:hAnsi="Times New Roman" w:cs="Times New Roman"/>
          <w:bCs/>
          <w:iCs/>
          <w:sz w:val="28"/>
          <w:szCs w:val="28"/>
          <w:lang w:bidi="en-US"/>
        </w:rPr>
        <w:t>, гр. 10-3.</w:t>
      </w:r>
    </w:p>
    <w:p w:rsidR="00AA487B" w:rsidRPr="00AA487B" w:rsidRDefault="00AA487B" w:rsidP="00AA487B">
      <w:pPr>
        <w:spacing w:after="0"/>
        <w:ind w:firstLine="539"/>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Кодекс честі ліцеїста, розроблений у 1993 р. ліцеїстами, вивчається новоприбулими учнями на класних годинах та уроках «Етики». Він розміщений у свідоцтві ліцеїста, які кожен ліцеїст отримує в урочистій обстановці під час Посвячення у ліцеїсти. </w:t>
      </w:r>
    </w:p>
    <w:p w:rsidR="00AA487B" w:rsidRPr="00AA487B" w:rsidRDefault="00AA487B" w:rsidP="00AA487B">
      <w:pPr>
        <w:spacing w:after="0"/>
        <w:ind w:firstLine="539"/>
        <w:jc w:val="both"/>
        <w:rPr>
          <w:rFonts w:ascii="Times New Roman" w:eastAsia="Times New Roman" w:hAnsi="Times New Roman" w:cs="Times New Roman"/>
          <w:iCs/>
          <w:spacing w:val="-14"/>
          <w:sz w:val="28"/>
          <w:szCs w:val="28"/>
          <w:lang w:val="uk-UA" w:bidi="en-US"/>
        </w:rPr>
      </w:pPr>
      <w:proofErr w:type="spellStart"/>
      <w:r w:rsidRPr="00AA487B">
        <w:rPr>
          <w:rFonts w:ascii="Times New Roman" w:eastAsia="Times New Roman" w:hAnsi="Times New Roman" w:cs="Times New Roman"/>
          <w:iCs/>
          <w:spacing w:val="-14"/>
          <w:sz w:val="28"/>
          <w:szCs w:val="28"/>
          <w:lang w:bidi="en-US"/>
        </w:rPr>
        <w:t>Аналіз</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проведених</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ліцейських</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заходів</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показу</w:t>
      </w:r>
      <w:proofErr w:type="gramStart"/>
      <w:r w:rsidRPr="00AA487B">
        <w:rPr>
          <w:rFonts w:ascii="Times New Roman" w:eastAsia="Times New Roman" w:hAnsi="Times New Roman" w:cs="Times New Roman"/>
          <w:iCs/>
          <w:spacing w:val="-14"/>
          <w:sz w:val="28"/>
          <w:szCs w:val="28"/>
          <w:lang w:bidi="en-US"/>
        </w:rPr>
        <w:t>є</w:t>
      </w:r>
      <w:proofErr w:type="spellEnd"/>
      <w:r w:rsidRPr="00AA487B">
        <w:rPr>
          <w:rFonts w:ascii="Times New Roman" w:eastAsia="Times New Roman" w:hAnsi="Times New Roman" w:cs="Times New Roman"/>
          <w:iCs/>
          <w:spacing w:val="-14"/>
          <w:sz w:val="28"/>
          <w:szCs w:val="28"/>
          <w:lang w:bidi="en-US"/>
        </w:rPr>
        <w:t>,</w:t>
      </w:r>
      <w:proofErr w:type="gram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що</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виховна</w:t>
      </w:r>
      <w:proofErr w:type="spellEnd"/>
      <w:r w:rsidRPr="00AA487B">
        <w:rPr>
          <w:rFonts w:ascii="Times New Roman" w:eastAsia="Times New Roman" w:hAnsi="Times New Roman" w:cs="Times New Roman"/>
          <w:iCs/>
          <w:spacing w:val="-14"/>
          <w:sz w:val="28"/>
          <w:szCs w:val="28"/>
          <w:lang w:bidi="en-US"/>
        </w:rPr>
        <w:t xml:space="preserve"> робота проводиться на </w:t>
      </w:r>
      <w:proofErr w:type="spellStart"/>
      <w:r w:rsidRPr="00AA487B">
        <w:rPr>
          <w:rFonts w:ascii="Times New Roman" w:eastAsia="Times New Roman" w:hAnsi="Times New Roman" w:cs="Times New Roman"/>
          <w:iCs/>
          <w:spacing w:val="-14"/>
          <w:sz w:val="28"/>
          <w:szCs w:val="28"/>
          <w:lang w:bidi="en-US"/>
        </w:rPr>
        <w:t>належному</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рівні</w:t>
      </w:r>
      <w:proofErr w:type="spellEnd"/>
      <w:r w:rsidRPr="00AA487B">
        <w:rPr>
          <w:rFonts w:ascii="Times New Roman" w:eastAsia="Times New Roman" w:hAnsi="Times New Roman" w:cs="Times New Roman"/>
          <w:iCs/>
          <w:spacing w:val="-14"/>
          <w:sz w:val="28"/>
          <w:szCs w:val="28"/>
          <w:lang w:bidi="en-US"/>
        </w:rPr>
        <w:t xml:space="preserve">. </w:t>
      </w:r>
      <w:r w:rsidRPr="00AA487B">
        <w:rPr>
          <w:rFonts w:ascii="Times New Roman" w:eastAsia="Times New Roman" w:hAnsi="Times New Roman" w:cs="Times New Roman"/>
          <w:iCs/>
          <w:spacing w:val="-14"/>
          <w:sz w:val="28"/>
          <w:szCs w:val="28"/>
          <w:lang w:val="uk-UA" w:bidi="en-US"/>
        </w:rPr>
        <w:t xml:space="preserve">Анкетування і спостереження свідчить, що атмосфера в ліцеї сприяє демократизації особистісних стосунків. Між учнями і вчителями існує взаєморозуміння, взаємоповага, партнерські відносини. </w:t>
      </w:r>
    </w:p>
    <w:p w:rsidR="00AA487B" w:rsidRPr="00AA487B" w:rsidRDefault="00AA487B" w:rsidP="00AA487B">
      <w:pPr>
        <w:tabs>
          <w:tab w:val="left" w:pos="1875"/>
        </w:tabs>
        <w:spacing w:after="0"/>
        <w:ind w:firstLine="561"/>
        <w:jc w:val="both"/>
        <w:rPr>
          <w:rFonts w:ascii="Times New Roman" w:eastAsia="Times New Roman" w:hAnsi="Times New Roman" w:cs="Times New Roman"/>
          <w:iCs/>
          <w:spacing w:val="-18"/>
          <w:sz w:val="28"/>
          <w:szCs w:val="28"/>
          <w:lang w:val="uk-UA" w:bidi="en-US"/>
        </w:rPr>
      </w:pPr>
      <w:r w:rsidRPr="00AA487B">
        <w:rPr>
          <w:rFonts w:ascii="Times New Roman" w:eastAsia="Times New Roman" w:hAnsi="Times New Roman" w:cs="Times New Roman"/>
          <w:iCs/>
          <w:spacing w:val="-18"/>
          <w:sz w:val="28"/>
          <w:szCs w:val="28"/>
          <w:lang w:val="uk-UA" w:bidi="en-US"/>
        </w:rPr>
        <w:t xml:space="preserve">Плани роботи, рішення педагогічної ради, профспілкових зборів, накази, розпорядження, рекомендації, поради – найпоширеніші і ефективні форми управлінських рішень. </w:t>
      </w:r>
    </w:p>
    <w:p w:rsidR="00AA487B" w:rsidRPr="00AA487B" w:rsidRDefault="00AA487B" w:rsidP="00AA487B">
      <w:pPr>
        <w:pBdr>
          <w:between w:val="single" w:sz="4" w:space="1" w:color="FFFFFF"/>
        </w:pBdr>
        <w:spacing w:after="0"/>
        <w:ind w:firstLine="561"/>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Аналітичні матеріали за наслідками </w:t>
      </w:r>
      <w:proofErr w:type="spellStart"/>
      <w:r w:rsidRPr="00AA487B">
        <w:rPr>
          <w:rFonts w:ascii="Times New Roman" w:eastAsia="Times New Roman" w:hAnsi="Times New Roman" w:cs="Times New Roman"/>
          <w:iCs/>
          <w:spacing w:val="-14"/>
          <w:sz w:val="28"/>
          <w:szCs w:val="28"/>
          <w:lang w:val="uk-UA" w:bidi="en-US"/>
        </w:rPr>
        <w:t>внутрішньоліцейського</w:t>
      </w:r>
      <w:proofErr w:type="spellEnd"/>
      <w:r w:rsidRPr="00AA487B">
        <w:rPr>
          <w:rFonts w:ascii="Times New Roman" w:eastAsia="Times New Roman" w:hAnsi="Times New Roman" w:cs="Times New Roman"/>
          <w:iCs/>
          <w:spacing w:val="-14"/>
          <w:sz w:val="28"/>
          <w:szCs w:val="28"/>
          <w:lang w:val="uk-UA" w:bidi="en-US"/>
        </w:rPr>
        <w:t xml:space="preserve"> контролю своєчасно аналізуються та узагальнюються. У підготовці питань до обговорення та прийняття рішень беруть участь члени </w:t>
      </w:r>
      <w:proofErr w:type="spellStart"/>
      <w:r w:rsidRPr="00AA487B">
        <w:rPr>
          <w:rFonts w:ascii="Times New Roman" w:eastAsia="Times New Roman" w:hAnsi="Times New Roman" w:cs="Times New Roman"/>
          <w:iCs/>
          <w:spacing w:val="-14"/>
          <w:sz w:val="28"/>
          <w:szCs w:val="28"/>
          <w:lang w:val="uk-UA" w:bidi="en-US"/>
        </w:rPr>
        <w:t>педколективу</w:t>
      </w:r>
      <w:proofErr w:type="spellEnd"/>
      <w:r w:rsidRPr="00AA487B">
        <w:rPr>
          <w:rFonts w:ascii="Times New Roman" w:eastAsia="Times New Roman" w:hAnsi="Times New Roman" w:cs="Times New Roman"/>
          <w:iCs/>
          <w:spacing w:val="-14"/>
          <w:sz w:val="28"/>
          <w:szCs w:val="28"/>
          <w:lang w:val="uk-UA" w:bidi="en-US"/>
        </w:rPr>
        <w:t xml:space="preserve">, завдяки чому прийняті рішення доцільні й актуальні. </w:t>
      </w:r>
      <w:r w:rsidRPr="00AA487B">
        <w:rPr>
          <w:rFonts w:ascii="Times New Roman" w:eastAsia="Times New Roman" w:hAnsi="Times New Roman" w:cs="Times New Roman"/>
          <w:iCs/>
          <w:spacing w:val="-14"/>
          <w:sz w:val="28"/>
          <w:szCs w:val="28"/>
          <w:lang w:bidi="en-US"/>
        </w:rPr>
        <w:t xml:space="preserve">Стан </w:t>
      </w:r>
      <w:proofErr w:type="spellStart"/>
      <w:r w:rsidRPr="00AA487B">
        <w:rPr>
          <w:rFonts w:ascii="Times New Roman" w:eastAsia="Times New Roman" w:hAnsi="Times New Roman" w:cs="Times New Roman"/>
          <w:iCs/>
          <w:spacing w:val="-14"/>
          <w:sz w:val="28"/>
          <w:szCs w:val="28"/>
          <w:lang w:bidi="en-US"/>
        </w:rPr>
        <w:t>ведення</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документації</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щодо</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внутрішньо</w:t>
      </w:r>
      <w:proofErr w:type="spellEnd"/>
      <w:r w:rsidRPr="00AA487B">
        <w:rPr>
          <w:rFonts w:ascii="Times New Roman" w:eastAsia="Times New Roman" w:hAnsi="Times New Roman" w:cs="Times New Roman"/>
          <w:iCs/>
          <w:spacing w:val="-14"/>
          <w:sz w:val="28"/>
          <w:szCs w:val="28"/>
          <w:lang w:bidi="en-US"/>
        </w:rPr>
        <w:t>-</w:t>
      </w:r>
      <w:proofErr w:type="spellStart"/>
      <w:r w:rsidRPr="00AA487B">
        <w:rPr>
          <w:rFonts w:ascii="Times New Roman" w:eastAsia="Times New Roman" w:hAnsi="Times New Roman" w:cs="Times New Roman"/>
          <w:iCs/>
          <w:spacing w:val="-14"/>
          <w:sz w:val="28"/>
          <w:szCs w:val="28"/>
          <w:lang w:val="uk-UA" w:bidi="en-US"/>
        </w:rPr>
        <w:t>ліцейськ</w:t>
      </w:r>
      <w:proofErr w:type="spellEnd"/>
      <w:r w:rsidRPr="00AA487B">
        <w:rPr>
          <w:rFonts w:ascii="Times New Roman" w:eastAsia="Times New Roman" w:hAnsi="Times New Roman" w:cs="Times New Roman"/>
          <w:iCs/>
          <w:spacing w:val="-14"/>
          <w:sz w:val="28"/>
          <w:szCs w:val="28"/>
          <w:lang w:bidi="en-US"/>
        </w:rPr>
        <w:t xml:space="preserve">ого контролю та </w:t>
      </w:r>
      <w:proofErr w:type="spellStart"/>
      <w:r w:rsidRPr="00AA487B">
        <w:rPr>
          <w:rFonts w:ascii="Times New Roman" w:eastAsia="Times New Roman" w:hAnsi="Times New Roman" w:cs="Times New Roman"/>
          <w:iCs/>
          <w:spacing w:val="-14"/>
          <w:sz w:val="28"/>
          <w:szCs w:val="28"/>
          <w:lang w:bidi="en-US"/>
        </w:rPr>
        <w:lastRenderedPageBreak/>
        <w:t>управління</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відповідає</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нормативним</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вимогам</w:t>
      </w:r>
      <w:proofErr w:type="spellEnd"/>
      <w:r w:rsidRPr="00AA487B">
        <w:rPr>
          <w:rFonts w:ascii="Times New Roman" w:eastAsia="Times New Roman" w:hAnsi="Times New Roman" w:cs="Times New Roman"/>
          <w:iCs/>
          <w:spacing w:val="-14"/>
          <w:sz w:val="28"/>
          <w:szCs w:val="28"/>
          <w:lang w:bidi="en-US"/>
        </w:rPr>
        <w:t>. У л</w:t>
      </w:r>
      <w:proofErr w:type="spellStart"/>
      <w:r w:rsidRPr="00AA487B">
        <w:rPr>
          <w:rFonts w:ascii="Times New Roman" w:eastAsia="Times New Roman" w:hAnsi="Times New Roman" w:cs="Times New Roman"/>
          <w:iCs/>
          <w:spacing w:val="-14"/>
          <w:sz w:val="28"/>
          <w:szCs w:val="28"/>
          <w:lang w:val="uk-UA" w:bidi="en-US"/>
        </w:rPr>
        <w:t>іцеї</w:t>
      </w:r>
      <w:proofErr w:type="spellEnd"/>
      <w:r w:rsidRPr="00AA487B">
        <w:rPr>
          <w:rFonts w:ascii="Times New Roman" w:eastAsia="Times New Roman" w:hAnsi="Times New Roman" w:cs="Times New Roman"/>
          <w:iCs/>
          <w:spacing w:val="-14"/>
          <w:sz w:val="28"/>
          <w:szCs w:val="28"/>
          <w:lang w:bidi="en-US"/>
        </w:rPr>
        <w:t xml:space="preserve"> </w:t>
      </w:r>
      <w:r w:rsidRPr="00AA487B">
        <w:rPr>
          <w:rFonts w:ascii="Times New Roman" w:eastAsia="Times New Roman" w:hAnsi="Times New Roman" w:cs="Times New Roman"/>
          <w:iCs/>
          <w:spacing w:val="-14"/>
          <w:sz w:val="28"/>
          <w:szCs w:val="28"/>
          <w:lang w:val="uk-UA" w:bidi="en-US"/>
        </w:rPr>
        <w:t xml:space="preserve">існує </w:t>
      </w:r>
      <w:r w:rsidRPr="00AA487B">
        <w:rPr>
          <w:rFonts w:ascii="Times New Roman" w:eastAsia="Times New Roman" w:hAnsi="Times New Roman" w:cs="Times New Roman"/>
          <w:iCs/>
          <w:spacing w:val="-14"/>
          <w:sz w:val="28"/>
          <w:szCs w:val="28"/>
          <w:lang w:bidi="en-US"/>
        </w:rPr>
        <w:t xml:space="preserve">система контролю за </w:t>
      </w:r>
      <w:proofErr w:type="spellStart"/>
      <w:r w:rsidRPr="00AA487B">
        <w:rPr>
          <w:rFonts w:ascii="Times New Roman" w:eastAsia="Times New Roman" w:hAnsi="Times New Roman" w:cs="Times New Roman"/>
          <w:iCs/>
          <w:spacing w:val="-14"/>
          <w:sz w:val="28"/>
          <w:szCs w:val="28"/>
          <w:lang w:bidi="en-US"/>
        </w:rPr>
        <w:t>виконанням</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власних</w:t>
      </w:r>
      <w:proofErr w:type="spellEnd"/>
      <w:r w:rsidRPr="00AA487B">
        <w:rPr>
          <w:rFonts w:ascii="Times New Roman" w:eastAsia="Times New Roman" w:hAnsi="Times New Roman" w:cs="Times New Roman"/>
          <w:iCs/>
          <w:spacing w:val="-14"/>
          <w:sz w:val="28"/>
          <w:szCs w:val="28"/>
          <w:lang w:bidi="en-US"/>
        </w:rPr>
        <w:t xml:space="preserve"> </w:t>
      </w:r>
      <w:proofErr w:type="spellStart"/>
      <w:proofErr w:type="gramStart"/>
      <w:r w:rsidRPr="00AA487B">
        <w:rPr>
          <w:rFonts w:ascii="Times New Roman" w:eastAsia="Times New Roman" w:hAnsi="Times New Roman" w:cs="Times New Roman"/>
          <w:iCs/>
          <w:spacing w:val="-14"/>
          <w:sz w:val="28"/>
          <w:szCs w:val="28"/>
          <w:lang w:bidi="en-US"/>
        </w:rPr>
        <w:t>р</w:t>
      </w:r>
      <w:proofErr w:type="gramEnd"/>
      <w:r w:rsidRPr="00AA487B">
        <w:rPr>
          <w:rFonts w:ascii="Times New Roman" w:eastAsia="Times New Roman" w:hAnsi="Times New Roman" w:cs="Times New Roman"/>
          <w:iCs/>
          <w:spacing w:val="-14"/>
          <w:sz w:val="28"/>
          <w:szCs w:val="28"/>
          <w:lang w:bidi="en-US"/>
        </w:rPr>
        <w:t>ішень</w:t>
      </w:r>
      <w:proofErr w:type="spellEnd"/>
      <w:r w:rsidRPr="00AA487B">
        <w:rPr>
          <w:rFonts w:ascii="Times New Roman" w:eastAsia="Times New Roman" w:hAnsi="Times New Roman" w:cs="Times New Roman"/>
          <w:iCs/>
          <w:spacing w:val="-14"/>
          <w:sz w:val="28"/>
          <w:szCs w:val="28"/>
          <w:lang w:val="uk-UA" w:bidi="en-US"/>
        </w:rPr>
        <w:t>.</w:t>
      </w:r>
      <w:r w:rsidRPr="00AA487B">
        <w:rPr>
          <w:rFonts w:ascii="Times New Roman" w:eastAsia="Times New Roman" w:hAnsi="Times New Roman" w:cs="Times New Roman"/>
          <w:iCs/>
          <w:spacing w:val="-14"/>
          <w:sz w:val="28"/>
          <w:szCs w:val="28"/>
          <w:lang w:bidi="en-US"/>
        </w:rPr>
        <w:t xml:space="preserve"> </w:t>
      </w:r>
      <w:r w:rsidRPr="00AA487B">
        <w:rPr>
          <w:rFonts w:ascii="Times New Roman" w:eastAsia="Times New Roman" w:hAnsi="Times New Roman" w:cs="Times New Roman"/>
          <w:iCs/>
          <w:spacing w:val="-14"/>
          <w:sz w:val="28"/>
          <w:szCs w:val="28"/>
          <w:lang w:val="uk-UA" w:bidi="en-US"/>
        </w:rPr>
        <w:t>А</w:t>
      </w:r>
      <w:proofErr w:type="spellStart"/>
      <w:r w:rsidRPr="00AA487B">
        <w:rPr>
          <w:rFonts w:ascii="Times New Roman" w:eastAsia="Times New Roman" w:hAnsi="Times New Roman" w:cs="Times New Roman"/>
          <w:iCs/>
          <w:spacing w:val="-14"/>
          <w:sz w:val="28"/>
          <w:szCs w:val="28"/>
          <w:lang w:bidi="en-US"/>
        </w:rPr>
        <w:t>дміністраці</w:t>
      </w:r>
      <w:proofErr w:type="spellEnd"/>
      <w:r w:rsidRPr="00AA487B">
        <w:rPr>
          <w:rFonts w:ascii="Times New Roman" w:eastAsia="Times New Roman" w:hAnsi="Times New Roman" w:cs="Times New Roman"/>
          <w:iCs/>
          <w:spacing w:val="-14"/>
          <w:sz w:val="28"/>
          <w:szCs w:val="28"/>
          <w:lang w:val="uk-UA" w:bidi="en-US"/>
        </w:rPr>
        <w:t>я</w:t>
      </w:r>
      <w:r w:rsidRPr="00AA487B">
        <w:rPr>
          <w:rFonts w:ascii="Times New Roman" w:eastAsia="Times New Roman" w:hAnsi="Times New Roman" w:cs="Times New Roman"/>
          <w:iCs/>
          <w:spacing w:val="-14"/>
          <w:sz w:val="28"/>
          <w:szCs w:val="28"/>
          <w:lang w:bidi="en-US"/>
        </w:rPr>
        <w:t xml:space="preserve"> </w:t>
      </w:r>
      <w:r w:rsidRPr="00AA487B">
        <w:rPr>
          <w:rFonts w:ascii="Times New Roman" w:eastAsia="Times New Roman" w:hAnsi="Times New Roman" w:cs="Times New Roman"/>
          <w:iCs/>
          <w:spacing w:val="-14"/>
          <w:sz w:val="28"/>
          <w:szCs w:val="28"/>
          <w:lang w:val="uk-UA" w:bidi="en-US"/>
        </w:rPr>
        <w:t>закладу</w:t>
      </w:r>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використовує</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моральне</w:t>
      </w:r>
      <w:proofErr w:type="spellEnd"/>
      <w:r w:rsidRPr="00AA487B">
        <w:rPr>
          <w:rFonts w:ascii="Times New Roman" w:eastAsia="Times New Roman" w:hAnsi="Times New Roman" w:cs="Times New Roman"/>
          <w:iCs/>
          <w:spacing w:val="-14"/>
          <w:sz w:val="28"/>
          <w:szCs w:val="28"/>
          <w:lang w:bidi="en-US"/>
        </w:rPr>
        <w:t xml:space="preserve"> і </w:t>
      </w:r>
      <w:proofErr w:type="spellStart"/>
      <w:r w:rsidRPr="00AA487B">
        <w:rPr>
          <w:rFonts w:ascii="Times New Roman" w:eastAsia="Times New Roman" w:hAnsi="Times New Roman" w:cs="Times New Roman"/>
          <w:iCs/>
          <w:spacing w:val="-14"/>
          <w:sz w:val="28"/>
          <w:szCs w:val="28"/>
          <w:lang w:bidi="en-US"/>
        </w:rPr>
        <w:t>матеріальне</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стимулювання</w:t>
      </w:r>
      <w:proofErr w:type="spellEnd"/>
      <w:r w:rsidRPr="00AA487B">
        <w:rPr>
          <w:rFonts w:ascii="Times New Roman" w:eastAsia="Times New Roman" w:hAnsi="Times New Roman" w:cs="Times New Roman"/>
          <w:iCs/>
          <w:spacing w:val="-14"/>
          <w:sz w:val="28"/>
          <w:szCs w:val="28"/>
          <w:lang w:bidi="en-US"/>
        </w:rPr>
        <w:t xml:space="preserve"> </w:t>
      </w:r>
      <w:proofErr w:type="spellStart"/>
      <w:r w:rsidRPr="00AA487B">
        <w:rPr>
          <w:rFonts w:ascii="Times New Roman" w:eastAsia="Times New Roman" w:hAnsi="Times New Roman" w:cs="Times New Roman"/>
          <w:iCs/>
          <w:spacing w:val="-14"/>
          <w:sz w:val="28"/>
          <w:szCs w:val="28"/>
          <w:lang w:bidi="en-US"/>
        </w:rPr>
        <w:t>виконавців</w:t>
      </w:r>
      <w:proofErr w:type="spellEnd"/>
      <w:r w:rsidRPr="00AA487B">
        <w:rPr>
          <w:rFonts w:ascii="Times New Roman" w:eastAsia="Times New Roman" w:hAnsi="Times New Roman" w:cs="Times New Roman"/>
          <w:iCs/>
          <w:spacing w:val="-14"/>
          <w:sz w:val="20"/>
          <w:szCs w:val="20"/>
          <w:lang w:bidi="en-US"/>
        </w:rPr>
        <w:t xml:space="preserve"> </w:t>
      </w:r>
      <w:proofErr w:type="spellStart"/>
      <w:r w:rsidRPr="00AA487B">
        <w:rPr>
          <w:rFonts w:ascii="Times New Roman" w:eastAsia="Times New Roman" w:hAnsi="Times New Roman" w:cs="Times New Roman"/>
          <w:iCs/>
          <w:spacing w:val="-14"/>
          <w:sz w:val="28"/>
          <w:szCs w:val="28"/>
          <w:lang w:bidi="en-US"/>
        </w:rPr>
        <w:t>ріш</w:t>
      </w:r>
      <w:r w:rsidRPr="00AA487B">
        <w:rPr>
          <w:rFonts w:ascii="Times New Roman" w:eastAsia="Times New Roman" w:hAnsi="Times New Roman" w:cs="Times New Roman"/>
          <w:iCs/>
          <w:spacing w:val="-14"/>
          <w:sz w:val="28"/>
          <w:szCs w:val="28"/>
          <w:lang w:val="uk-UA" w:bidi="en-US"/>
        </w:rPr>
        <w:t>ень</w:t>
      </w:r>
      <w:proofErr w:type="spellEnd"/>
      <w:r w:rsidRPr="00AA487B">
        <w:rPr>
          <w:rFonts w:ascii="Times New Roman" w:eastAsia="Times New Roman" w:hAnsi="Times New Roman" w:cs="Times New Roman"/>
          <w:iCs/>
          <w:spacing w:val="-14"/>
          <w:sz w:val="28"/>
          <w:szCs w:val="28"/>
          <w:lang w:val="uk-UA" w:bidi="en-US"/>
        </w:rPr>
        <w:t xml:space="preserve">. </w:t>
      </w:r>
    </w:p>
    <w:p w:rsidR="00AA487B" w:rsidRPr="00AA487B" w:rsidRDefault="00AA487B" w:rsidP="00AA487B">
      <w:pPr>
        <w:spacing w:after="0"/>
        <w:ind w:firstLine="539"/>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Двічі на рік адміністрація проводить моніторинг рівня навчальних досягнень учнів. Проведення адміністративних та моніторингових робіт з предметів базового компоненту дозволяє своєчасно реагувати на недоліки, змінювати у разі необхідності напрямки діяльності. Відмінною рисою системи моніторингу є те, що досліджується рівень досягнень кожного учня з 9 по 11 клас, при цьому точкою відліку є результати вступного тестування та середній бал табелю (для учнів 9-х класів) або свідоцтва про базову освіту (для учнів 10-х) класів.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Результати моніторингових досліджень у вигляді аналітичних довідок таблиць, діаграм, оголошуються педагогічному колективу, учням та їх батькам.</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Контролем охоплені всі основні напрямки навчально-виховного процесу. У ліцеї використовується «Технологічна карта</w:t>
      </w:r>
      <w:r w:rsidRPr="00AA487B">
        <w:rPr>
          <w:rFonts w:ascii="Times New Roman" w:eastAsia="Times New Roman" w:hAnsi="Times New Roman" w:cs="Times New Roman"/>
          <w:b/>
          <w:iCs/>
          <w:spacing w:val="-10"/>
          <w:sz w:val="20"/>
          <w:szCs w:val="20"/>
          <w:lang w:val="uk-UA" w:bidi="en-US"/>
        </w:rPr>
        <w:t xml:space="preserve"> </w:t>
      </w:r>
      <w:r w:rsidRPr="00AA487B">
        <w:rPr>
          <w:rFonts w:ascii="Times New Roman" w:eastAsia="Times New Roman" w:hAnsi="Times New Roman" w:cs="Times New Roman"/>
          <w:iCs/>
          <w:spacing w:val="-10"/>
          <w:sz w:val="28"/>
          <w:szCs w:val="28"/>
          <w:lang w:val="uk-UA" w:bidi="en-US"/>
        </w:rPr>
        <w:t>підготовки заходу», за допомогою якої ретельно планується, організовується, виконується і контролюється будь-який захід. Після його закінчення з метою усунення недоліків обов’язково обговорюється його організація та рівень проведення.</w:t>
      </w:r>
    </w:p>
    <w:p w:rsidR="00AA487B" w:rsidRPr="00AA487B" w:rsidRDefault="00AA487B" w:rsidP="00AA487B">
      <w:pPr>
        <w:spacing w:after="0"/>
        <w:ind w:firstLine="539"/>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Результати контролю адміністрація ліцею узагальнює наказами, аналітичними довідками, розглядом на засіданнях педагогічної та методичної ради, або на нараді при директорі. Щорічно наказами по ліцею узагальнюються питання перевірок ведення шкільної документації, виконання обласних, міських та ліцейських програм, навчальних планів і програм, попередніх наказів, стан викладання навчальних предметів, використання варіативної складової, результати моніторингу, хід експериментальної діяльності, проведення семінарів, виховних заходів і </w:t>
      </w:r>
      <w:proofErr w:type="spellStart"/>
      <w:r w:rsidRPr="00AA487B">
        <w:rPr>
          <w:rFonts w:ascii="Times New Roman" w:eastAsia="Times New Roman" w:hAnsi="Times New Roman" w:cs="Times New Roman"/>
          <w:iCs/>
          <w:spacing w:val="-12"/>
          <w:sz w:val="28"/>
          <w:szCs w:val="28"/>
          <w:lang w:val="uk-UA" w:bidi="en-US"/>
        </w:rPr>
        <w:t>т.ін</w:t>
      </w:r>
      <w:proofErr w:type="spellEnd"/>
      <w:r w:rsidRPr="00AA487B">
        <w:rPr>
          <w:rFonts w:ascii="Times New Roman" w:eastAsia="Times New Roman" w:hAnsi="Times New Roman" w:cs="Times New Roman"/>
          <w:iCs/>
          <w:spacing w:val="-12"/>
          <w:sz w:val="28"/>
          <w:szCs w:val="28"/>
          <w:lang w:val="uk-UA" w:bidi="en-US"/>
        </w:rPr>
        <w:t xml:space="preserve">. </w:t>
      </w:r>
    </w:p>
    <w:p w:rsidR="00AA487B" w:rsidRPr="00AA487B" w:rsidRDefault="00AA487B" w:rsidP="00AA487B">
      <w:pPr>
        <w:spacing w:after="0"/>
        <w:ind w:firstLine="539"/>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Накази по МЮЛ глибокі та змістовні, базуються на відвіданих адміністрацією уроках, заходах та інших результатах перевірок.</w:t>
      </w:r>
    </w:p>
    <w:p w:rsidR="00AA487B" w:rsidRPr="00AA487B" w:rsidRDefault="00AA487B" w:rsidP="00AA487B">
      <w:pPr>
        <w:spacing w:after="0"/>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Зміцнення матеріальної бази</w:t>
      </w:r>
    </w:p>
    <w:p w:rsidR="00AA487B" w:rsidRPr="00AA487B" w:rsidRDefault="00AA487B" w:rsidP="00AA487B">
      <w:pPr>
        <w:spacing w:after="0"/>
        <w:ind w:firstLine="540"/>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Навчально-виховний процес у ліцеї здійснюється відповідно до санітарно-гігієнічних норм і правил державних стандартів.</w:t>
      </w:r>
    </w:p>
    <w:p w:rsidR="00AA487B" w:rsidRPr="00AA487B" w:rsidRDefault="00AA487B" w:rsidP="00AA487B">
      <w:pPr>
        <w:spacing w:after="0"/>
        <w:ind w:firstLine="561"/>
        <w:jc w:val="both"/>
        <w:rPr>
          <w:rFonts w:ascii="Times New Roman" w:eastAsia="Times New Roman" w:hAnsi="Times New Roman" w:cs="Times New Roman"/>
          <w:iCs/>
          <w:spacing w:val="-12"/>
          <w:sz w:val="28"/>
          <w:szCs w:val="28"/>
          <w:lang w:val="uk-UA" w:bidi="en-US"/>
        </w:rPr>
      </w:pPr>
      <w:r w:rsidRPr="00AA487B">
        <w:rPr>
          <w:rFonts w:ascii="Times New Roman" w:eastAsia="Times New Roman" w:hAnsi="Times New Roman" w:cs="Times New Roman"/>
          <w:iCs/>
          <w:spacing w:val="-12"/>
          <w:sz w:val="28"/>
          <w:szCs w:val="28"/>
          <w:lang w:val="uk-UA" w:bidi="en-US"/>
        </w:rPr>
        <w:t xml:space="preserve">У 2015/2016 навчальному році за рахунок позабюджетних коштів </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встановлено додатковий електрообігрівач у лекційній залі;</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оновлено спортінвентар;</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замінені двері всіх приміщень ліцею;</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здійснена підписка на газети та журнали;</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оплачено 50% підручників з німецької мови;</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надруковані робочі зошити з ряду предметів;</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виданий посібник з курсу «Україна між Сходом та Заходом»;</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lastRenderedPageBreak/>
        <w:t xml:space="preserve">підтримується </w:t>
      </w:r>
      <w:proofErr w:type="spellStart"/>
      <w:r w:rsidRPr="00AA487B">
        <w:rPr>
          <w:rFonts w:ascii="Times New Roman" w:eastAsia="Times New Roman" w:hAnsi="Times New Roman" w:cs="Times New Roman"/>
          <w:iCs/>
          <w:spacing w:val="-10"/>
          <w:sz w:val="28"/>
          <w:szCs w:val="28"/>
          <w:lang w:val="uk-UA" w:bidi="en-US"/>
        </w:rPr>
        <w:t>программа</w:t>
      </w:r>
      <w:proofErr w:type="spellEnd"/>
      <w:r w:rsidRPr="00AA487B">
        <w:rPr>
          <w:rFonts w:ascii="Times New Roman" w:eastAsia="Times New Roman" w:hAnsi="Times New Roman" w:cs="Times New Roman"/>
          <w:iCs/>
          <w:spacing w:val="-10"/>
          <w:sz w:val="28"/>
          <w:szCs w:val="28"/>
          <w:lang w:val="uk-UA" w:bidi="en-US"/>
        </w:rPr>
        <w:t xml:space="preserve"> «Електронний щоденник»;</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підтримується ведення сайту;</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зроблено поточний ремонт у всіх приміщеннях ліцею;</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відремонтували залу ліцейського кафе;</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замінили </w:t>
      </w:r>
      <w:proofErr w:type="spellStart"/>
      <w:r w:rsidRPr="00AA487B">
        <w:rPr>
          <w:rFonts w:ascii="Times New Roman" w:eastAsia="Times New Roman" w:hAnsi="Times New Roman" w:cs="Times New Roman"/>
          <w:iCs/>
          <w:spacing w:val="-10"/>
          <w:sz w:val="28"/>
          <w:szCs w:val="28"/>
          <w:lang w:val="uk-UA" w:bidi="en-US"/>
        </w:rPr>
        <w:t>роздаткову</w:t>
      </w:r>
      <w:proofErr w:type="spellEnd"/>
      <w:r w:rsidRPr="00AA487B">
        <w:rPr>
          <w:rFonts w:ascii="Times New Roman" w:eastAsia="Times New Roman" w:hAnsi="Times New Roman" w:cs="Times New Roman"/>
          <w:iCs/>
          <w:spacing w:val="-10"/>
          <w:sz w:val="28"/>
          <w:szCs w:val="28"/>
          <w:lang w:val="uk-UA" w:bidi="en-US"/>
        </w:rPr>
        <w:t xml:space="preserve"> стійку в їдальні;</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замінили трибуну;</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вивезли листя;</w:t>
      </w:r>
    </w:p>
    <w:p w:rsidR="00AA487B" w:rsidRPr="00AA487B" w:rsidRDefault="00AA487B" w:rsidP="00AA487B">
      <w:pPr>
        <w:numPr>
          <w:ilvl w:val="0"/>
          <w:numId w:val="33"/>
        </w:numPr>
        <w:spacing w:after="0" w:line="288" w:lineRule="auto"/>
        <w:ind w:left="426" w:hanging="426"/>
        <w:contextualSpacing/>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зробили обрізку дерев.</w:t>
      </w:r>
    </w:p>
    <w:p w:rsidR="00AA487B" w:rsidRPr="00AA487B" w:rsidRDefault="00AA487B" w:rsidP="00AA487B">
      <w:pPr>
        <w:spacing w:after="0"/>
        <w:ind w:left="561" w:hanging="561"/>
        <w:jc w:val="center"/>
        <w:rPr>
          <w:rFonts w:ascii="Arial" w:eastAsia="Times New Roman" w:hAnsi="Arial" w:cs="Arial"/>
          <w:b/>
          <w:i/>
          <w:iCs/>
          <w:color w:val="0000FF"/>
          <w:spacing w:val="-10"/>
          <w:sz w:val="28"/>
          <w:szCs w:val="28"/>
          <w:lang w:val="uk-UA" w:bidi="en-US"/>
        </w:rPr>
      </w:pPr>
      <w:r w:rsidRPr="00AA487B">
        <w:rPr>
          <w:rFonts w:ascii="Arial" w:eastAsia="Times New Roman" w:hAnsi="Arial" w:cs="Arial"/>
          <w:b/>
          <w:i/>
          <w:iCs/>
          <w:color w:val="0000FF"/>
          <w:spacing w:val="-10"/>
          <w:sz w:val="28"/>
          <w:szCs w:val="28"/>
          <w:lang w:val="uk-UA" w:bidi="en-US"/>
        </w:rPr>
        <w:t>Розповсюдження позитивного іміджу ліцею</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Враховуючи, що основу сучасного суспільства складають не традиційні матеріальні, а інформаційні, інтелектуальні ресурси-знання, наука, організаційні чинники, інтелектуальні здібності людей, їхня ініціатива, творчість, у ліцеї ретельно відпрацьовано розповсюдження позитивного іміджу навчального закладу. Неодноразово учні ліцею ставали героями сюжетів міських новин, а вчителі давали інтерв’ю.</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Вчитель світової літератури </w:t>
      </w:r>
      <w:proofErr w:type="spellStart"/>
      <w:r w:rsidRPr="00AA487B">
        <w:rPr>
          <w:rFonts w:ascii="Times New Roman" w:eastAsia="Times New Roman" w:hAnsi="Times New Roman" w:cs="Times New Roman"/>
          <w:iCs/>
          <w:spacing w:val="-10"/>
          <w:sz w:val="28"/>
          <w:szCs w:val="28"/>
          <w:lang w:val="uk-UA" w:bidi="en-US"/>
        </w:rPr>
        <w:t>Пуліна</w:t>
      </w:r>
      <w:proofErr w:type="spellEnd"/>
      <w:r w:rsidRPr="00AA487B">
        <w:rPr>
          <w:rFonts w:ascii="Times New Roman" w:eastAsia="Times New Roman" w:hAnsi="Times New Roman" w:cs="Times New Roman"/>
          <w:iCs/>
          <w:spacing w:val="-10"/>
          <w:sz w:val="28"/>
          <w:szCs w:val="28"/>
          <w:lang w:val="uk-UA" w:bidi="en-US"/>
        </w:rPr>
        <w:t xml:space="preserve"> Г.О. є постійним лектором ДОІППО, щороку вона проводить майстер-класи для вчителів міста та області. У минулому навчальному році на базі ліцею були проведені міський та обласний семінари за темою: «</w:t>
      </w:r>
      <w:r w:rsidRPr="00AA487B">
        <w:rPr>
          <w:rFonts w:ascii="Times New Roman" w:eastAsia="Times New Roman" w:hAnsi="Times New Roman" w:cs="Times New Roman"/>
          <w:spacing w:val="-10"/>
          <w:sz w:val="28"/>
          <w:szCs w:val="28"/>
          <w:lang w:val="uk-UA" w:eastAsia="ru-RU"/>
        </w:rPr>
        <w:t>Поезія срібного віку</w:t>
      </w:r>
      <w:r w:rsidRPr="00AA487B">
        <w:rPr>
          <w:rFonts w:ascii="Times New Roman" w:eastAsia="Times New Roman" w:hAnsi="Times New Roman" w:cs="Times New Roman"/>
          <w:iCs/>
          <w:spacing w:val="-10"/>
          <w:sz w:val="28"/>
          <w:szCs w:val="28"/>
          <w:lang w:val="uk-UA" w:bidi="en-US"/>
        </w:rPr>
        <w:t>».</w:t>
      </w:r>
    </w:p>
    <w:p w:rsidR="00AA487B" w:rsidRPr="00AA487B" w:rsidRDefault="00AA487B" w:rsidP="00AA487B">
      <w:pPr>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Вчителі Ткаченко Т.В. (англійська мова), </w:t>
      </w:r>
      <w:proofErr w:type="spellStart"/>
      <w:r w:rsidRPr="00AA487B">
        <w:rPr>
          <w:rFonts w:ascii="Times New Roman" w:eastAsia="Times New Roman" w:hAnsi="Times New Roman" w:cs="Times New Roman"/>
          <w:iCs/>
          <w:spacing w:val="-10"/>
          <w:sz w:val="28"/>
          <w:szCs w:val="28"/>
          <w:lang w:val="uk-UA" w:bidi="en-US"/>
        </w:rPr>
        <w:t>Усенко</w:t>
      </w:r>
      <w:proofErr w:type="spellEnd"/>
      <w:r w:rsidRPr="00AA487B">
        <w:rPr>
          <w:rFonts w:ascii="Times New Roman" w:eastAsia="Times New Roman" w:hAnsi="Times New Roman" w:cs="Times New Roman"/>
          <w:iCs/>
          <w:spacing w:val="-10"/>
          <w:sz w:val="28"/>
          <w:szCs w:val="28"/>
          <w:lang w:val="uk-UA" w:bidi="en-US"/>
        </w:rPr>
        <w:t xml:space="preserve"> Т.Я. (історія) є членами міських предметних олімпіад, вчителі Ткаченко Т.В. (англійська мова) і </w:t>
      </w:r>
      <w:proofErr w:type="spellStart"/>
      <w:r w:rsidRPr="00AA487B">
        <w:rPr>
          <w:rFonts w:ascii="Times New Roman" w:eastAsia="Times New Roman" w:hAnsi="Times New Roman" w:cs="Times New Roman"/>
          <w:iCs/>
          <w:spacing w:val="-10"/>
          <w:sz w:val="28"/>
          <w:szCs w:val="28"/>
          <w:lang w:val="uk-UA" w:bidi="en-US"/>
        </w:rPr>
        <w:t>Бурлаков</w:t>
      </w:r>
      <w:proofErr w:type="spellEnd"/>
      <w:r w:rsidRPr="00AA487B">
        <w:rPr>
          <w:rFonts w:ascii="Times New Roman" w:eastAsia="Times New Roman" w:hAnsi="Times New Roman" w:cs="Times New Roman"/>
          <w:iCs/>
          <w:spacing w:val="-10"/>
          <w:sz w:val="28"/>
          <w:szCs w:val="28"/>
          <w:lang w:val="uk-UA" w:bidi="en-US"/>
        </w:rPr>
        <w:t xml:space="preserve"> О.С. (українська мова) є членами комісії по перевірці відкритої частини завдань ЗНО.</w:t>
      </w:r>
    </w:p>
    <w:p w:rsidR="00AA487B" w:rsidRPr="00AA487B" w:rsidRDefault="00AA487B" w:rsidP="00AA487B">
      <w:pPr>
        <w:spacing w:after="0"/>
        <w:jc w:val="center"/>
        <w:rPr>
          <w:rFonts w:ascii="Arial" w:eastAsia="Times New Roman" w:hAnsi="Arial" w:cs="Arial"/>
          <w:b/>
          <w:i/>
          <w:iCs/>
          <w:color w:val="0000FF"/>
          <w:spacing w:val="-10"/>
          <w:sz w:val="32"/>
          <w:szCs w:val="32"/>
          <w:lang w:val="uk-UA" w:bidi="en-US"/>
        </w:rPr>
      </w:pPr>
      <w:r w:rsidRPr="00AA487B">
        <w:rPr>
          <w:rFonts w:ascii="Arial" w:eastAsia="Times New Roman" w:hAnsi="Arial" w:cs="Arial"/>
          <w:b/>
          <w:i/>
          <w:iCs/>
          <w:color w:val="0000FF"/>
          <w:spacing w:val="-10"/>
          <w:sz w:val="32"/>
          <w:szCs w:val="32"/>
          <w:lang w:val="uk-UA" w:bidi="en-US"/>
        </w:rPr>
        <w:t>І</w:t>
      </w:r>
      <w:r w:rsidRPr="00AA487B">
        <w:rPr>
          <w:rFonts w:ascii="Arial" w:eastAsia="Times New Roman" w:hAnsi="Arial" w:cs="Arial"/>
          <w:b/>
          <w:i/>
          <w:iCs/>
          <w:color w:val="0000FF"/>
          <w:spacing w:val="-10"/>
          <w:sz w:val="32"/>
          <w:szCs w:val="32"/>
          <w:lang w:val="en-US" w:bidi="en-US"/>
        </w:rPr>
        <w:t>V</w:t>
      </w:r>
      <w:r w:rsidRPr="00AA487B">
        <w:rPr>
          <w:rFonts w:ascii="Arial" w:eastAsia="Times New Roman" w:hAnsi="Arial" w:cs="Arial"/>
          <w:b/>
          <w:i/>
          <w:iCs/>
          <w:color w:val="0000FF"/>
          <w:spacing w:val="-10"/>
          <w:sz w:val="32"/>
          <w:szCs w:val="32"/>
          <w:lang w:val="uk-UA" w:bidi="en-US"/>
        </w:rPr>
        <w:t>. Мотивація колективу, рефлексія та оцінка діяльності</w:t>
      </w:r>
    </w:p>
    <w:p w:rsidR="00AA487B" w:rsidRPr="00AA487B" w:rsidRDefault="00AA487B" w:rsidP="00AA487B">
      <w:pPr>
        <w:shd w:val="clear" w:color="auto" w:fill="FFFFFF"/>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Мотивація педагогічного, учнівського та батьківського колективів відбувається постійно через педагогічні та методичні ради, засідання Ліцейської ради, батьківські та учнівські збори, індивідуальне спілкування адміністрації з членами колективу. </w:t>
      </w:r>
    </w:p>
    <w:p w:rsidR="00AA487B" w:rsidRPr="00AA487B" w:rsidRDefault="00AA487B" w:rsidP="00AA487B">
      <w:pPr>
        <w:shd w:val="clear" w:color="auto" w:fill="FFFFFF"/>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Щорічно директор звітує перед педагогами, батьками, учнями та громадськістю, що робить інформацію про заклад прозорою і доступною, надає можливість здійснювати зворотній зв’язок, вчасно реагувати на попит громади та суспільства.</w:t>
      </w:r>
    </w:p>
    <w:p w:rsidR="00AA487B" w:rsidRPr="00AA487B" w:rsidRDefault="00AA487B" w:rsidP="00AA487B">
      <w:pPr>
        <w:tabs>
          <w:tab w:val="left" w:pos="1875"/>
        </w:tabs>
        <w:spacing w:after="0"/>
        <w:ind w:firstLine="567"/>
        <w:jc w:val="both"/>
        <w:rPr>
          <w:rFonts w:ascii="Times New Roman" w:eastAsia="Times New Roman" w:hAnsi="Times New Roman" w:cs="Times New Roman"/>
          <w:iCs/>
          <w:spacing w:val="-14"/>
          <w:sz w:val="28"/>
          <w:szCs w:val="28"/>
          <w:lang w:val="uk-UA" w:bidi="en-US"/>
        </w:rPr>
      </w:pPr>
      <w:r w:rsidRPr="00AA487B">
        <w:rPr>
          <w:rFonts w:ascii="Times New Roman" w:eastAsia="Times New Roman" w:hAnsi="Times New Roman" w:cs="Times New Roman"/>
          <w:iCs/>
          <w:spacing w:val="-14"/>
          <w:sz w:val="28"/>
          <w:szCs w:val="28"/>
          <w:lang w:val="uk-UA" w:bidi="en-US"/>
        </w:rPr>
        <w:t xml:space="preserve">Із мотиваційних засобів, які використовуються в ліцеї – це грамоти, дипломи та подяки, які вручаються учням за навчальні, інтелектуальні, творчі, спортивні, громадські досягнення, батькам за допомогу та підтримку навчального закладу, виховання дітей, педагогам за творчість та професіоналізм. Відмінники навчання за підсумками кожного півріччя отримують стипендію І, ІІ, ІІІ ступеня (250, 200, 180 грн. відповідно). Переможці   міських, обласних олімпіад та обласного конкурсу МАН були нагородженні одноразовою премією. Десять переможців кожного з рейтингів відзначаються під час свята «Підкорювач зоряних вершин» та запрошуються на урочистий прийом до директора </w:t>
      </w:r>
      <w:r w:rsidRPr="00AA487B">
        <w:rPr>
          <w:rFonts w:ascii="Times New Roman" w:eastAsia="Times New Roman" w:hAnsi="Times New Roman" w:cs="Times New Roman"/>
          <w:iCs/>
          <w:spacing w:val="-14"/>
          <w:sz w:val="28"/>
          <w:szCs w:val="28"/>
          <w:lang w:val="uk-UA" w:bidi="en-US"/>
        </w:rPr>
        <w:lastRenderedPageBreak/>
        <w:t xml:space="preserve">ліцею. За рішенням педради кращим учням ліцею нового набору за підсумками першого року навчання відправляються подяки </w:t>
      </w:r>
      <w:proofErr w:type="spellStart"/>
      <w:r w:rsidRPr="00AA487B">
        <w:rPr>
          <w:rFonts w:ascii="Times New Roman" w:eastAsia="Times New Roman" w:hAnsi="Times New Roman" w:cs="Times New Roman"/>
          <w:iCs/>
          <w:spacing w:val="-14"/>
          <w:sz w:val="28"/>
          <w:szCs w:val="28"/>
          <w:lang w:val="uk-UA" w:bidi="en-US"/>
        </w:rPr>
        <w:t>педколективу</w:t>
      </w:r>
      <w:proofErr w:type="spellEnd"/>
      <w:r w:rsidRPr="00AA487B">
        <w:rPr>
          <w:rFonts w:ascii="Times New Roman" w:eastAsia="Times New Roman" w:hAnsi="Times New Roman" w:cs="Times New Roman"/>
          <w:iCs/>
          <w:spacing w:val="-14"/>
          <w:sz w:val="28"/>
          <w:szCs w:val="28"/>
          <w:lang w:val="uk-UA" w:bidi="en-US"/>
        </w:rPr>
        <w:t xml:space="preserve"> попереднього навчального закладу за міцні знання та гарне виховання учнів.</w:t>
      </w:r>
    </w:p>
    <w:p w:rsidR="00AA487B" w:rsidRPr="00AA487B" w:rsidRDefault="00AA487B" w:rsidP="00AA487B">
      <w:pPr>
        <w:spacing w:after="0"/>
        <w:ind w:firstLine="567"/>
        <w:jc w:val="both"/>
        <w:rPr>
          <w:rFonts w:ascii="Times New Roman" w:eastAsia="Times New Roman" w:hAnsi="Times New Roman" w:cs="Times New Roman"/>
          <w:sz w:val="28"/>
          <w:szCs w:val="28"/>
          <w:lang w:val="uk-UA" w:eastAsia="ru-RU"/>
        </w:rPr>
      </w:pPr>
      <w:r w:rsidRPr="00AA487B">
        <w:rPr>
          <w:rFonts w:ascii="Times New Roman" w:eastAsia="Times New Roman" w:hAnsi="Times New Roman" w:cs="Times New Roman"/>
          <w:spacing w:val="-10"/>
          <w:sz w:val="28"/>
          <w:szCs w:val="28"/>
          <w:lang w:val="uk-UA" w:eastAsia="ru-RU"/>
        </w:rPr>
        <w:t xml:space="preserve">Між адміністрацією та колективом систематично укладається колективним договір, в якому закріплені </w:t>
      </w:r>
      <w:r w:rsidRPr="00AA487B">
        <w:rPr>
          <w:rFonts w:ascii="Times New Roman" w:eastAsia="Times New Roman" w:hAnsi="Times New Roman" w:cs="Times New Roman"/>
          <w:bCs/>
          <w:sz w:val="28"/>
          <w:szCs w:val="28"/>
          <w:lang w:val="uk-UA" w:eastAsia="ru-RU"/>
        </w:rPr>
        <w:t xml:space="preserve">Положення про </w:t>
      </w:r>
      <w:r w:rsidRPr="00AA487B">
        <w:rPr>
          <w:rFonts w:ascii="Times New Roman" w:eastAsia="Times New Roman" w:hAnsi="Times New Roman" w:cs="Times New Roman"/>
          <w:spacing w:val="-10"/>
          <w:sz w:val="28"/>
          <w:szCs w:val="28"/>
          <w:lang w:val="uk-UA" w:eastAsia="ru-RU"/>
        </w:rPr>
        <w:t>преміювання працівників ліцею та</w:t>
      </w:r>
      <w:r w:rsidRPr="00AA487B">
        <w:rPr>
          <w:rFonts w:ascii="Times New Roman" w:eastAsia="Times New Roman" w:hAnsi="Times New Roman" w:cs="Times New Roman"/>
          <w:sz w:val="24"/>
          <w:szCs w:val="20"/>
          <w:lang w:val="uk-UA" w:eastAsia="ru-RU"/>
        </w:rPr>
        <w:t xml:space="preserve"> </w:t>
      </w:r>
      <w:r w:rsidRPr="00AA487B">
        <w:rPr>
          <w:rFonts w:ascii="Times New Roman" w:eastAsia="Times New Roman" w:hAnsi="Times New Roman" w:cs="Times New Roman"/>
          <w:sz w:val="28"/>
          <w:szCs w:val="28"/>
          <w:lang w:val="uk-UA" w:eastAsia="ru-RU"/>
        </w:rPr>
        <w:t>про порядок надання щорічної грошової винагороди педагогічним працівникам за сумлінну працю, зразкове виконання службових обов’язків, затверджені педагогічною радою.</w:t>
      </w:r>
    </w:p>
    <w:p w:rsidR="00AA487B" w:rsidRPr="00AA487B" w:rsidRDefault="00AA487B" w:rsidP="00AA487B">
      <w:pPr>
        <w:tabs>
          <w:tab w:val="left" w:pos="1875"/>
        </w:tabs>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Батьки та учні підтримують не тільки нововведення, що запроваджуються у ліцеї, а й традиції освітньої підготовки учнів, які склалися протягом 24 роки існування закладу і пов’язані з профілізацією навчання, системою поширених додаткових індивідуальних занять, факультативів, спецкурсів та консультацій.</w:t>
      </w:r>
    </w:p>
    <w:p w:rsidR="00AA487B" w:rsidRPr="00AA487B" w:rsidRDefault="00AA487B" w:rsidP="00AA487B">
      <w:pPr>
        <w:tabs>
          <w:tab w:val="left" w:pos="1875"/>
        </w:tabs>
        <w:spacing w:after="0"/>
        <w:ind w:firstLine="561"/>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Кожний захід ретельно готується, а потім аналізується з метою усунення недоліків у майбутньому. На педрадах та зборах колективу обговорюються не тільки успіхи, а й перспективи розвитку, плани, результати роботи і досягнення. Спільно шукаються шляхи вирішення виникаючих проблем, що долучає кожного члена </w:t>
      </w:r>
      <w:proofErr w:type="spellStart"/>
      <w:r w:rsidRPr="00AA487B">
        <w:rPr>
          <w:rFonts w:ascii="Times New Roman" w:eastAsia="Times New Roman" w:hAnsi="Times New Roman" w:cs="Times New Roman"/>
          <w:iCs/>
          <w:spacing w:val="-10"/>
          <w:sz w:val="28"/>
          <w:szCs w:val="28"/>
          <w:lang w:val="uk-UA" w:bidi="en-US"/>
        </w:rPr>
        <w:t>колектива</w:t>
      </w:r>
      <w:proofErr w:type="spellEnd"/>
      <w:r w:rsidRPr="00AA487B">
        <w:rPr>
          <w:rFonts w:ascii="Times New Roman" w:eastAsia="Times New Roman" w:hAnsi="Times New Roman" w:cs="Times New Roman"/>
          <w:iCs/>
          <w:spacing w:val="-10"/>
          <w:sz w:val="28"/>
          <w:szCs w:val="28"/>
          <w:lang w:val="uk-UA" w:bidi="en-US"/>
        </w:rPr>
        <w:t xml:space="preserve"> відповідально ставитися до своїх </w:t>
      </w:r>
      <w:proofErr w:type="spellStart"/>
      <w:r w:rsidRPr="00AA487B">
        <w:rPr>
          <w:rFonts w:ascii="Times New Roman" w:eastAsia="Times New Roman" w:hAnsi="Times New Roman" w:cs="Times New Roman"/>
          <w:iCs/>
          <w:spacing w:val="-10"/>
          <w:sz w:val="28"/>
          <w:szCs w:val="28"/>
          <w:lang w:val="uk-UA" w:bidi="en-US"/>
        </w:rPr>
        <w:t>обов</w:t>
      </w:r>
      <w:proofErr w:type="spellEnd"/>
      <w:r w:rsidRPr="00AA487B">
        <w:rPr>
          <w:rFonts w:ascii="Times New Roman" w:eastAsia="Times New Roman" w:hAnsi="Times New Roman" w:cs="Times New Roman"/>
          <w:iCs/>
          <w:spacing w:val="-10"/>
          <w:sz w:val="28"/>
          <w:szCs w:val="28"/>
          <w:lang w:bidi="en-US"/>
        </w:rPr>
        <w:t>’</w:t>
      </w:r>
      <w:proofErr w:type="spellStart"/>
      <w:r w:rsidRPr="00AA487B">
        <w:rPr>
          <w:rFonts w:ascii="Times New Roman" w:eastAsia="Times New Roman" w:hAnsi="Times New Roman" w:cs="Times New Roman"/>
          <w:iCs/>
          <w:spacing w:val="-10"/>
          <w:sz w:val="28"/>
          <w:szCs w:val="28"/>
          <w:lang w:val="uk-UA" w:bidi="en-US"/>
        </w:rPr>
        <w:t>язків</w:t>
      </w:r>
      <w:proofErr w:type="spellEnd"/>
      <w:r w:rsidRPr="00AA487B">
        <w:rPr>
          <w:rFonts w:ascii="Times New Roman" w:eastAsia="Times New Roman" w:hAnsi="Times New Roman" w:cs="Times New Roman"/>
          <w:iCs/>
          <w:spacing w:val="-10"/>
          <w:sz w:val="28"/>
          <w:szCs w:val="28"/>
          <w:lang w:val="uk-UA" w:bidi="en-US"/>
        </w:rPr>
        <w:t xml:space="preserve"> та прагнути найкращих результатів.</w:t>
      </w:r>
    </w:p>
    <w:p w:rsidR="00AA487B" w:rsidRPr="00AA487B" w:rsidRDefault="00AA487B" w:rsidP="00AA487B">
      <w:pPr>
        <w:tabs>
          <w:tab w:val="left" w:pos="1875"/>
        </w:tabs>
        <w:spacing w:after="0"/>
        <w:ind w:firstLine="561"/>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 xml:space="preserve">Батьківська та учнівська аудиторія відзначають, що вихованці ліцею отримують знання, рівень яких виправдовує їхні очікування. Про це свідчать і результати зовнішнього незалежного оцінювання: </w:t>
      </w:r>
    </w:p>
    <w:p w:rsidR="00AA487B" w:rsidRPr="00AA487B" w:rsidRDefault="00AA487B" w:rsidP="00AA487B">
      <w:pPr>
        <w:shd w:val="clear" w:color="auto" w:fill="FFFFFF"/>
        <w:spacing w:after="0"/>
        <w:ind w:firstLine="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Більшість батьків підтримують інноваційні процеси, які стосуються змісту і форм навчання. Аналіз анкетування вчителів закладу показав, що у педагогічному колективі сформовано сприятливий мікроклімат та доброзичливі стосунки між всіма членами колективу.</w:t>
      </w:r>
    </w:p>
    <w:p w:rsidR="00AA487B" w:rsidRPr="00AA487B" w:rsidRDefault="00AA487B" w:rsidP="00AA487B">
      <w:pPr>
        <w:numPr>
          <w:ilvl w:val="0"/>
          <w:numId w:val="22"/>
        </w:numPr>
        <w:spacing w:after="0" w:line="288" w:lineRule="auto"/>
        <w:jc w:val="center"/>
        <w:rPr>
          <w:rFonts w:ascii="Arial" w:eastAsia="Times New Roman" w:hAnsi="Arial" w:cs="Arial"/>
          <w:i/>
          <w:iCs/>
          <w:color w:val="31849B"/>
          <w:sz w:val="32"/>
          <w:szCs w:val="32"/>
          <w:lang w:val="uk-UA" w:bidi="en-US"/>
        </w:rPr>
      </w:pPr>
      <w:r w:rsidRPr="00AA487B">
        <w:rPr>
          <w:rFonts w:ascii="Arial" w:eastAsia="Times New Roman" w:hAnsi="Arial" w:cs="Arial"/>
          <w:b/>
          <w:i/>
          <w:iCs/>
          <w:color w:val="31849B"/>
          <w:sz w:val="32"/>
          <w:szCs w:val="32"/>
          <w:lang w:val="uk-UA" w:bidi="en-US"/>
        </w:rPr>
        <w:t>Недоліки в роботі закладу</w:t>
      </w:r>
    </w:p>
    <w:p w:rsidR="00AA487B" w:rsidRPr="00AA487B" w:rsidRDefault="00AA487B" w:rsidP="00AA487B">
      <w:pPr>
        <w:numPr>
          <w:ilvl w:val="0"/>
          <w:numId w:val="1"/>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недостатня кількість публікацій вчителів, які мають багатий досвід, чудові розробки уроків, глибокі, продумані методичні проекти;</w:t>
      </w:r>
    </w:p>
    <w:p w:rsidR="00AA487B" w:rsidRPr="00AA487B" w:rsidRDefault="00AA487B" w:rsidP="00AA487B">
      <w:pPr>
        <w:numPr>
          <w:ilvl w:val="0"/>
          <w:numId w:val="1"/>
        </w:numPr>
        <w:tabs>
          <w:tab w:val="num"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низька участь вчителів у фахових конкурсах, наприклад «Вчитель року»;</w:t>
      </w:r>
    </w:p>
    <w:p w:rsidR="00AA487B" w:rsidRPr="00AA487B" w:rsidRDefault="00AA487B" w:rsidP="00AA487B">
      <w:pPr>
        <w:numPr>
          <w:ilvl w:val="0"/>
          <w:numId w:val="23"/>
        </w:numPr>
        <w:tabs>
          <w:tab w:val="num" w:pos="567"/>
        </w:tabs>
        <w:spacing w:after="0" w:line="288" w:lineRule="auto"/>
        <w:ind w:hanging="1365"/>
        <w:contextualSpacing/>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низький конкурс під час набору нових учнів.</w:t>
      </w:r>
    </w:p>
    <w:p w:rsidR="00AA487B" w:rsidRPr="00AA487B" w:rsidRDefault="00AA487B" w:rsidP="00AA487B">
      <w:pPr>
        <w:spacing w:after="0"/>
        <w:jc w:val="center"/>
        <w:rPr>
          <w:rFonts w:ascii="Arial" w:eastAsia="Times New Roman" w:hAnsi="Arial" w:cs="Arial"/>
          <w:b/>
          <w:i/>
          <w:iCs/>
          <w:color w:val="2F1FF9"/>
          <w:sz w:val="52"/>
          <w:szCs w:val="52"/>
          <w:lang w:val="uk-UA" w:bidi="en-US"/>
        </w:rPr>
      </w:pPr>
      <w:bookmarkStart w:id="0" w:name="_GoBack"/>
      <w:bookmarkEnd w:id="0"/>
      <w:r w:rsidRPr="00AA487B">
        <w:rPr>
          <w:rFonts w:ascii="Arial" w:eastAsia="Times New Roman" w:hAnsi="Arial" w:cs="Arial"/>
          <w:b/>
          <w:i/>
          <w:iCs/>
          <w:color w:val="2F1FF9"/>
          <w:sz w:val="52"/>
          <w:szCs w:val="52"/>
          <w:lang w:val="uk-UA" w:bidi="en-US"/>
        </w:rPr>
        <w:t>Зона розвитку на новий 201</w:t>
      </w:r>
      <w:r w:rsidRPr="00AA487B">
        <w:rPr>
          <w:rFonts w:ascii="Arial" w:eastAsia="Times New Roman" w:hAnsi="Arial" w:cs="Arial"/>
          <w:b/>
          <w:i/>
          <w:iCs/>
          <w:color w:val="2F1FF9"/>
          <w:sz w:val="52"/>
          <w:szCs w:val="52"/>
          <w:lang w:bidi="en-US"/>
        </w:rPr>
        <w:t>6</w:t>
      </w:r>
      <w:r w:rsidRPr="00AA487B">
        <w:rPr>
          <w:rFonts w:ascii="Arial" w:eastAsia="Times New Roman" w:hAnsi="Arial" w:cs="Arial"/>
          <w:b/>
          <w:i/>
          <w:iCs/>
          <w:color w:val="2F1FF9"/>
          <w:sz w:val="52"/>
          <w:szCs w:val="52"/>
          <w:lang w:val="uk-UA" w:bidi="en-US"/>
        </w:rPr>
        <w:t>/201</w:t>
      </w:r>
      <w:r w:rsidRPr="00AA487B">
        <w:rPr>
          <w:rFonts w:ascii="Arial" w:eastAsia="Times New Roman" w:hAnsi="Arial" w:cs="Arial"/>
          <w:b/>
          <w:i/>
          <w:iCs/>
          <w:color w:val="2F1FF9"/>
          <w:sz w:val="52"/>
          <w:szCs w:val="52"/>
          <w:lang w:bidi="en-US"/>
        </w:rPr>
        <w:t>7</w:t>
      </w:r>
      <w:r w:rsidRPr="00AA487B">
        <w:rPr>
          <w:rFonts w:ascii="Arial" w:eastAsia="Times New Roman" w:hAnsi="Arial" w:cs="Arial"/>
          <w:b/>
          <w:i/>
          <w:iCs/>
          <w:color w:val="2F1FF9"/>
          <w:sz w:val="52"/>
          <w:szCs w:val="52"/>
          <w:lang w:val="uk-UA" w:bidi="en-US"/>
        </w:rPr>
        <w:t xml:space="preserve"> навчальний рік</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pacing w:val="-10"/>
          <w:sz w:val="28"/>
          <w:szCs w:val="28"/>
          <w:lang w:val="uk-UA" w:bidi="en-US"/>
        </w:rPr>
      </w:pPr>
      <w:r w:rsidRPr="00AA487B">
        <w:rPr>
          <w:rFonts w:ascii="Times New Roman" w:eastAsia="Times New Roman" w:hAnsi="Times New Roman" w:cs="Times New Roman"/>
          <w:iCs/>
          <w:spacing w:val="-10"/>
          <w:sz w:val="28"/>
          <w:szCs w:val="28"/>
          <w:lang w:val="uk-UA" w:bidi="en-US"/>
        </w:rPr>
        <w:t>Продовження роботи над єдиною науково-методичною проблемою області та міста  – «Освітні стратегії соціалізації особистості громадянського суспільства».</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lastRenderedPageBreak/>
        <w:t>Продовження реформування системи розвитку обдарованості та втілення проекту «Творча обдарованість: виявлення – навчання – розвиток».</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Продовження запровадження курсу «Основи критичного мислення» та розповсюдження досвіду серед педагогічного колективу.</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 xml:space="preserve">Формування життєтворчої особистості учня згідно життєвих </w:t>
      </w:r>
      <w:proofErr w:type="spellStart"/>
      <w:r w:rsidRPr="00AA487B">
        <w:rPr>
          <w:rFonts w:ascii="Times New Roman" w:eastAsia="Times New Roman" w:hAnsi="Times New Roman" w:cs="Times New Roman"/>
          <w:iCs/>
          <w:sz w:val="28"/>
          <w:szCs w:val="28"/>
          <w:lang w:val="uk-UA" w:bidi="en-US"/>
        </w:rPr>
        <w:t>компетенцій</w:t>
      </w:r>
      <w:proofErr w:type="spellEnd"/>
      <w:r w:rsidRPr="00AA487B">
        <w:rPr>
          <w:rFonts w:ascii="Times New Roman" w:eastAsia="Times New Roman" w:hAnsi="Times New Roman" w:cs="Times New Roman"/>
          <w:iCs/>
          <w:sz w:val="28"/>
          <w:szCs w:val="28"/>
          <w:lang w:val="uk-UA" w:bidi="en-US"/>
        </w:rPr>
        <w:t xml:space="preserve"> та подальше відпрацювання методики оцінювання рівня сформованості життєвих </w:t>
      </w:r>
      <w:proofErr w:type="spellStart"/>
      <w:r w:rsidRPr="00AA487B">
        <w:rPr>
          <w:rFonts w:ascii="Times New Roman" w:eastAsia="Times New Roman" w:hAnsi="Times New Roman" w:cs="Times New Roman"/>
          <w:iCs/>
          <w:sz w:val="28"/>
          <w:szCs w:val="28"/>
          <w:lang w:val="uk-UA" w:bidi="en-US"/>
        </w:rPr>
        <w:t>компетенцій</w:t>
      </w:r>
      <w:proofErr w:type="spellEnd"/>
      <w:r w:rsidRPr="00AA487B">
        <w:rPr>
          <w:rFonts w:ascii="Times New Roman" w:eastAsia="Times New Roman" w:hAnsi="Times New Roman" w:cs="Times New Roman"/>
          <w:iCs/>
          <w:sz w:val="28"/>
          <w:szCs w:val="28"/>
          <w:lang w:val="uk-UA" w:bidi="en-US"/>
        </w:rPr>
        <w:t xml:space="preserve"> у ліцеїстів.</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Пошук нових шляхів у підготовки ліцеїстів до участі в олімпіадах.</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Розробка оновленої моделі навчального закладу нового типу гуманітарного профілю.</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Продовження удосконалення системи учнівського самоврядування.</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Удосконалення системи науково-дослідницької роботи педагогів.</w:t>
      </w:r>
    </w:p>
    <w:p w:rsidR="00AA487B" w:rsidRPr="00AA487B" w:rsidRDefault="00AA487B" w:rsidP="00AA487B">
      <w:pPr>
        <w:numPr>
          <w:ilvl w:val="0"/>
          <w:numId w:val="17"/>
        </w:numPr>
        <w:tabs>
          <w:tab w:val="left" w:pos="567"/>
        </w:tabs>
        <w:spacing w:after="0" w:line="288" w:lineRule="auto"/>
        <w:ind w:left="567" w:hanging="567"/>
        <w:jc w:val="both"/>
        <w:rPr>
          <w:rFonts w:ascii="Times New Roman" w:eastAsia="Times New Roman" w:hAnsi="Times New Roman" w:cs="Times New Roman"/>
          <w:iCs/>
          <w:sz w:val="28"/>
          <w:szCs w:val="28"/>
          <w:lang w:val="uk-UA" w:bidi="en-US"/>
        </w:rPr>
      </w:pPr>
      <w:r w:rsidRPr="00AA487B">
        <w:rPr>
          <w:rFonts w:ascii="Times New Roman" w:eastAsia="Times New Roman" w:hAnsi="Times New Roman" w:cs="Times New Roman"/>
          <w:iCs/>
          <w:sz w:val="28"/>
          <w:szCs w:val="28"/>
          <w:lang w:val="uk-UA" w:bidi="en-US"/>
        </w:rPr>
        <w:t>Удосконалення системи методичної роботи.</w:t>
      </w:r>
    </w:p>
    <w:p w:rsidR="00AA487B" w:rsidRPr="00AA487B" w:rsidRDefault="00AA487B" w:rsidP="00AA487B">
      <w:pPr>
        <w:spacing w:after="0" w:line="240" w:lineRule="auto"/>
        <w:jc w:val="center"/>
        <w:rPr>
          <w:rFonts w:ascii="Calibri" w:eastAsia="Times New Roman" w:hAnsi="Calibri" w:cs="Times New Roman"/>
          <w:b/>
          <w:i/>
          <w:iCs/>
          <w:color w:val="0000FF"/>
          <w:sz w:val="72"/>
          <w:szCs w:val="72"/>
          <w:lang w:val="uk-UA" w:bidi="en-US"/>
        </w:rPr>
      </w:pPr>
    </w:p>
    <w:p w:rsidR="00C41FB8" w:rsidRDefault="00C41FB8"/>
    <w:sectPr w:rsidR="00C41FB8" w:rsidSect="00AA487B">
      <w:footerReference w:type="default" r:id="rId11"/>
      <w:footerReference w:type="first" r:id="rId1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57" w:rsidRDefault="00AA487B">
    <w:pPr>
      <w:pStyle w:val="a4"/>
      <w:jc w:val="center"/>
    </w:pPr>
    <w:r>
      <w:fldChar w:fldCharType="begin"/>
    </w:r>
    <w:r>
      <w:instrText xml:space="preserve"> PAGE   \* MERGEFORMAT </w:instrText>
    </w:r>
    <w:r>
      <w:fldChar w:fldCharType="separate"/>
    </w:r>
    <w:r>
      <w:rPr>
        <w:noProof/>
      </w:rPr>
      <w:t>19</w:t>
    </w:r>
    <w:r>
      <w:rPr>
        <w:noProof/>
      </w:rPr>
      <w:fldChar w:fldCharType="end"/>
    </w:r>
  </w:p>
  <w:p w:rsidR="00D87357" w:rsidRDefault="00AA48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57" w:rsidRDefault="00AA487B">
    <w:pPr>
      <w:pStyle w:val="a4"/>
      <w:jc w:val="center"/>
    </w:pPr>
    <w:r>
      <w:fldChar w:fldCharType="begin"/>
    </w:r>
    <w:r>
      <w:instrText xml:space="preserve"> PAGE   \* MERGEFORMAT </w:instrText>
    </w:r>
    <w:r>
      <w:fldChar w:fldCharType="separate"/>
    </w:r>
    <w:r>
      <w:rPr>
        <w:noProof/>
      </w:rPr>
      <w:t>1</w:t>
    </w:r>
    <w:r>
      <w:rPr>
        <w:noProof/>
      </w:rPr>
      <w:fldChar w:fldCharType="end"/>
    </w:r>
  </w:p>
  <w:p w:rsidR="00D87357" w:rsidRDefault="00AA487B">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B50"/>
    <w:multiLevelType w:val="hybridMultilevel"/>
    <w:tmpl w:val="85DCAA60"/>
    <w:lvl w:ilvl="0" w:tplc="FBCA1E3C">
      <w:start w:val="1"/>
      <w:numFmt w:val="bullet"/>
      <w:lvlText w:val=""/>
      <w:lvlJc w:val="left"/>
      <w:pPr>
        <w:tabs>
          <w:tab w:val="num" w:pos="2520"/>
        </w:tabs>
        <w:ind w:left="2520" w:hanging="360"/>
      </w:pPr>
      <w:rPr>
        <w:rFonts w:ascii="Symbol" w:hAnsi="Symbol" w:hint="default"/>
      </w:rPr>
    </w:lvl>
    <w:lvl w:ilvl="1" w:tplc="0419000B">
      <w:start w:val="1"/>
      <w:numFmt w:val="bullet"/>
      <w:lvlText w:val=""/>
      <w:lvlJc w:val="left"/>
      <w:pPr>
        <w:tabs>
          <w:tab w:val="num" w:pos="2520"/>
        </w:tabs>
        <w:ind w:left="2520" w:hanging="360"/>
      </w:pPr>
      <w:rPr>
        <w:rFonts w:ascii="Wingdings" w:hAnsi="Wingdings" w:hint="default"/>
      </w:rPr>
    </w:lvl>
    <w:lvl w:ilvl="2" w:tplc="07242EE6">
      <w:numFmt w:val="bullet"/>
      <w:lvlText w:val=""/>
      <w:lvlJc w:val="left"/>
      <w:pPr>
        <w:ind w:left="3240" w:hanging="360"/>
      </w:pPr>
      <w:rPr>
        <w:rFonts w:ascii="Symbol" w:eastAsia="Times New Roman" w:hAnsi="Symbol" w:cs="Times New Roman" w:hint="default"/>
      </w:rPr>
    </w:lvl>
    <w:lvl w:ilvl="3" w:tplc="CA1E557E">
      <w:start w:val="1"/>
      <w:numFmt w:val="bullet"/>
      <w:lvlText w:val="-"/>
      <w:lvlJc w:val="left"/>
      <w:pPr>
        <w:ind w:left="3960" w:hanging="360"/>
      </w:pPr>
      <w:rPr>
        <w:rFonts w:ascii="Times New Roman" w:eastAsia="Times New Roman" w:hAnsi="Times New Roman" w:cs="Times New Roman"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B4638F5"/>
    <w:multiLevelType w:val="hybridMultilevel"/>
    <w:tmpl w:val="B51C6E62"/>
    <w:lvl w:ilvl="0" w:tplc="0419000B">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1123275B"/>
    <w:multiLevelType w:val="hybridMultilevel"/>
    <w:tmpl w:val="229C1CEC"/>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
    <w:nsid w:val="12F905A2"/>
    <w:multiLevelType w:val="hybridMultilevel"/>
    <w:tmpl w:val="ADD40A82"/>
    <w:lvl w:ilvl="0" w:tplc="0419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4">
    <w:nsid w:val="187856AB"/>
    <w:multiLevelType w:val="hybridMultilevel"/>
    <w:tmpl w:val="6846A3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7A5917"/>
    <w:multiLevelType w:val="hybridMultilevel"/>
    <w:tmpl w:val="228499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E0DA6"/>
    <w:multiLevelType w:val="hybridMultilevel"/>
    <w:tmpl w:val="B90C729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E37A9F"/>
    <w:multiLevelType w:val="multilevel"/>
    <w:tmpl w:val="F0822E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1AD31BB"/>
    <w:multiLevelType w:val="hybridMultilevel"/>
    <w:tmpl w:val="2604C99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CE099E"/>
    <w:multiLevelType w:val="hybridMultilevel"/>
    <w:tmpl w:val="42F4126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78F484F"/>
    <w:multiLevelType w:val="hybridMultilevel"/>
    <w:tmpl w:val="B25E365A"/>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nsid w:val="2F2C57B1"/>
    <w:multiLevelType w:val="hybridMultilevel"/>
    <w:tmpl w:val="B96C1B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AE3F5F"/>
    <w:multiLevelType w:val="hybridMultilevel"/>
    <w:tmpl w:val="BAC23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71A08"/>
    <w:multiLevelType w:val="hybridMultilevel"/>
    <w:tmpl w:val="CCDA54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A1751E"/>
    <w:multiLevelType w:val="hybridMultilevel"/>
    <w:tmpl w:val="7D943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9052D"/>
    <w:multiLevelType w:val="hybridMultilevel"/>
    <w:tmpl w:val="71CADA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70289"/>
    <w:multiLevelType w:val="hybridMultilevel"/>
    <w:tmpl w:val="C1E2B1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552ED"/>
    <w:multiLevelType w:val="hybridMultilevel"/>
    <w:tmpl w:val="33C805B0"/>
    <w:lvl w:ilvl="0" w:tplc="0419000B">
      <w:start w:val="1"/>
      <w:numFmt w:val="bullet"/>
      <w:lvlText w:val=""/>
      <w:lvlJc w:val="left"/>
      <w:pPr>
        <w:ind w:left="987" w:hanging="36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8">
    <w:nsid w:val="427D6F5A"/>
    <w:multiLevelType w:val="hybridMultilevel"/>
    <w:tmpl w:val="1C74FB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3038A8"/>
    <w:multiLevelType w:val="hybridMultilevel"/>
    <w:tmpl w:val="8AAE9CA2"/>
    <w:lvl w:ilvl="0" w:tplc="0419000B">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0">
    <w:nsid w:val="4798573D"/>
    <w:multiLevelType w:val="hybridMultilevel"/>
    <w:tmpl w:val="FCC235C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B5F31C2"/>
    <w:multiLevelType w:val="hybridMultilevel"/>
    <w:tmpl w:val="371EF2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D92990"/>
    <w:multiLevelType w:val="hybridMultilevel"/>
    <w:tmpl w:val="49B2AE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FD0ABF"/>
    <w:multiLevelType w:val="hybridMultilevel"/>
    <w:tmpl w:val="F79262EA"/>
    <w:lvl w:ilvl="0" w:tplc="0419000B">
      <w:start w:val="1"/>
      <w:numFmt w:val="bullet"/>
      <w:lvlText w:val=""/>
      <w:lvlJc w:val="left"/>
      <w:pPr>
        <w:tabs>
          <w:tab w:val="num" w:pos="2520"/>
        </w:tabs>
        <w:ind w:left="2520" w:hanging="360"/>
      </w:pPr>
      <w:rPr>
        <w:rFonts w:ascii="Wingdings" w:hAnsi="Wingdings" w:hint="default"/>
      </w:rPr>
    </w:lvl>
    <w:lvl w:ilvl="1" w:tplc="0419000B">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5B2E487E"/>
    <w:multiLevelType w:val="hybridMultilevel"/>
    <w:tmpl w:val="330CCDD8"/>
    <w:lvl w:ilvl="0" w:tplc="0419000B">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C0500A8"/>
    <w:multiLevelType w:val="hybridMultilevel"/>
    <w:tmpl w:val="C818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D173F"/>
    <w:multiLevelType w:val="hybridMultilevel"/>
    <w:tmpl w:val="4E50AD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4F7745"/>
    <w:multiLevelType w:val="hybridMultilevel"/>
    <w:tmpl w:val="B27E3BB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D231B8D"/>
    <w:multiLevelType w:val="hybridMultilevel"/>
    <w:tmpl w:val="450AE944"/>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A2B5A"/>
    <w:multiLevelType w:val="hybridMultilevel"/>
    <w:tmpl w:val="90EE6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470B87"/>
    <w:multiLevelType w:val="hybridMultilevel"/>
    <w:tmpl w:val="CF5E08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94283E"/>
    <w:multiLevelType w:val="hybridMultilevel"/>
    <w:tmpl w:val="2EAABE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FA4121F"/>
    <w:multiLevelType w:val="hybridMultilevel"/>
    <w:tmpl w:val="CC3EE3EA"/>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22"/>
  </w:num>
  <w:num w:numId="2">
    <w:abstractNumId w:val="14"/>
  </w:num>
  <w:num w:numId="3">
    <w:abstractNumId w:val="0"/>
  </w:num>
  <w:num w:numId="4">
    <w:abstractNumId w:val="23"/>
  </w:num>
  <w:num w:numId="5">
    <w:abstractNumId w:val="2"/>
  </w:num>
  <w:num w:numId="6">
    <w:abstractNumId w:val="16"/>
  </w:num>
  <w:num w:numId="7">
    <w:abstractNumId w:val="29"/>
  </w:num>
  <w:num w:numId="8">
    <w:abstractNumId w:val="1"/>
  </w:num>
  <w:num w:numId="9">
    <w:abstractNumId w:val="10"/>
  </w:num>
  <w:num w:numId="10">
    <w:abstractNumId w:val="11"/>
  </w:num>
  <w:num w:numId="11">
    <w:abstractNumId w:val="8"/>
  </w:num>
  <w:num w:numId="12">
    <w:abstractNumId w:val="6"/>
  </w:num>
  <w:num w:numId="13">
    <w:abstractNumId w:val="24"/>
  </w:num>
  <w:num w:numId="14">
    <w:abstractNumId w:val="28"/>
  </w:num>
  <w:num w:numId="15">
    <w:abstractNumId w:val="7"/>
  </w:num>
  <w:num w:numId="16">
    <w:abstractNumId w:val="27"/>
  </w:num>
  <w:num w:numId="17">
    <w:abstractNumId w:val="13"/>
  </w:num>
  <w:num w:numId="18">
    <w:abstractNumId w:val="3"/>
  </w:num>
  <w:num w:numId="19">
    <w:abstractNumId w:val="25"/>
  </w:num>
  <w:num w:numId="20">
    <w:abstractNumId w:val="31"/>
  </w:num>
  <w:num w:numId="21">
    <w:abstractNumId w:val="26"/>
  </w:num>
  <w:num w:numId="22">
    <w:abstractNumId w:val="15"/>
  </w:num>
  <w:num w:numId="23">
    <w:abstractNumId w:val="32"/>
  </w:num>
  <w:num w:numId="24">
    <w:abstractNumId w:val="5"/>
  </w:num>
  <w:num w:numId="25">
    <w:abstractNumId w:val="9"/>
  </w:num>
  <w:num w:numId="26">
    <w:abstractNumId w:val="21"/>
  </w:num>
  <w:num w:numId="27">
    <w:abstractNumId w:val="18"/>
  </w:num>
  <w:num w:numId="28">
    <w:abstractNumId w:val="20"/>
  </w:num>
  <w:num w:numId="29">
    <w:abstractNumId w:val="4"/>
  </w:num>
  <w:num w:numId="30">
    <w:abstractNumId w:val="17"/>
  </w:num>
  <w:num w:numId="31">
    <w:abstractNumId w:val="12"/>
  </w:num>
  <w:num w:numId="32">
    <w:abstractNumId w:val="30"/>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7B"/>
    <w:rsid w:val="00AA487B"/>
    <w:rsid w:val="00C4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487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bidi="en-US"/>
    </w:rPr>
  </w:style>
  <w:style w:type="paragraph" w:styleId="2">
    <w:name w:val="heading 2"/>
    <w:basedOn w:val="a"/>
    <w:next w:val="a"/>
    <w:link w:val="20"/>
    <w:uiPriority w:val="99"/>
    <w:qFormat/>
    <w:rsid w:val="00AA487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bidi="en-US"/>
    </w:rPr>
  </w:style>
  <w:style w:type="paragraph" w:styleId="3">
    <w:name w:val="heading 3"/>
    <w:basedOn w:val="a"/>
    <w:next w:val="a"/>
    <w:link w:val="30"/>
    <w:uiPriority w:val="99"/>
    <w:qFormat/>
    <w:rsid w:val="00AA487B"/>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bidi="en-US"/>
    </w:rPr>
  </w:style>
  <w:style w:type="paragraph" w:styleId="4">
    <w:name w:val="heading 4"/>
    <w:basedOn w:val="a"/>
    <w:next w:val="a"/>
    <w:link w:val="40"/>
    <w:uiPriority w:val="99"/>
    <w:qFormat/>
    <w:rsid w:val="00AA487B"/>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bidi="en-US"/>
    </w:rPr>
  </w:style>
  <w:style w:type="paragraph" w:styleId="5">
    <w:name w:val="heading 5"/>
    <w:basedOn w:val="a"/>
    <w:next w:val="a"/>
    <w:link w:val="50"/>
    <w:uiPriority w:val="99"/>
    <w:qFormat/>
    <w:rsid w:val="00AA487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bidi="en-US"/>
    </w:rPr>
  </w:style>
  <w:style w:type="paragraph" w:styleId="6">
    <w:name w:val="heading 6"/>
    <w:basedOn w:val="a"/>
    <w:next w:val="a"/>
    <w:link w:val="60"/>
    <w:uiPriority w:val="99"/>
    <w:qFormat/>
    <w:rsid w:val="00AA487B"/>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bidi="en-US"/>
    </w:rPr>
  </w:style>
  <w:style w:type="paragraph" w:styleId="7">
    <w:name w:val="heading 7"/>
    <w:basedOn w:val="a"/>
    <w:next w:val="a"/>
    <w:link w:val="70"/>
    <w:uiPriority w:val="99"/>
    <w:qFormat/>
    <w:rsid w:val="00AA487B"/>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paragraph" w:styleId="8">
    <w:name w:val="heading 8"/>
    <w:basedOn w:val="a"/>
    <w:next w:val="a"/>
    <w:link w:val="80"/>
    <w:uiPriority w:val="9"/>
    <w:qFormat/>
    <w:rsid w:val="00AA487B"/>
    <w:pPr>
      <w:spacing w:before="200" w:after="100" w:line="240" w:lineRule="auto"/>
      <w:contextualSpacing/>
      <w:outlineLvl w:val="7"/>
    </w:pPr>
    <w:rPr>
      <w:rFonts w:ascii="Cambria" w:eastAsia="Times New Roman" w:hAnsi="Cambria" w:cs="Times New Roman"/>
      <w:i/>
      <w:iCs/>
      <w:color w:val="C0504D"/>
      <w:lang w:val="en-US" w:bidi="en-US"/>
    </w:rPr>
  </w:style>
  <w:style w:type="paragraph" w:styleId="9">
    <w:name w:val="heading 9"/>
    <w:basedOn w:val="a"/>
    <w:next w:val="a"/>
    <w:link w:val="90"/>
    <w:uiPriority w:val="9"/>
    <w:qFormat/>
    <w:rsid w:val="00AA487B"/>
    <w:pPr>
      <w:spacing w:before="200" w:after="100" w:line="240" w:lineRule="auto"/>
      <w:contextualSpacing/>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87B"/>
    <w:rPr>
      <w:rFonts w:ascii="Cambria" w:eastAsia="Times New Roman" w:hAnsi="Cambria" w:cs="Times New Roman"/>
      <w:b/>
      <w:bCs/>
      <w:i/>
      <w:iCs/>
      <w:color w:val="622423"/>
      <w:shd w:val="clear" w:color="auto" w:fill="F2DBDB"/>
      <w:lang w:val="en-US" w:bidi="en-US"/>
    </w:rPr>
  </w:style>
  <w:style w:type="character" w:customStyle="1" w:styleId="20">
    <w:name w:val="Заголовок 2 Знак"/>
    <w:basedOn w:val="a0"/>
    <w:link w:val="2"/>
    <w:uiPriority w:val="99"/>
    <w:rsid w:val="00AA487B"/>
    <w:rPr>
      <w:rFonts w:ascii="Cambria" w:eastAsia="Times New Roman" w:hAnsi="Cambria" w:cs="Times New Roman"/>
      <w:b/>
      <w:bCs/>
      <w:i/>
      <w:iCs/>
      <w:color w:val="943634"/>
      <w:lang w:val="en-US" w:bidi="en-US"/>
    </w:rPr>
  </w:style>
  <w:style w:type="character" w:customStyle="1" w:styleId="30">
    <w:name w:val="Заголовок 3 Знак"/>
    <w:basedOn w:val="a0"/>
    <w:link w:val="3"/>
    <w:uiPriority w:val="99"/>
    <w:rsid w:val="00AA487B"/>
    <w:rPr>
      <w:rFonts w:ascii="Cambria" w:eastAsia="Times New Roman" w:hAnsi="Cambria" w:cs="Times New Roman"/>
      <w:b/>
      <w:bCs/>
      <w:i/>
      <w:iCs/>
      <w:color w:val="943634"/>
      <w:lang w:val="en-US" w:bidi="en-US"/>
    </w:rPr>
  </w:style>
  <w:style w:type="character" w:customStyle="1" w:styleId="40">
    <w:name w:val="Заголовок 4 Знак"/>
    <w:basedOn w:val="a0"/>
    <w:link w:val="4"/>
    <w:uiPriority w:val="99"/>
    <w:rsid w:val="00AA487B"/>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9"/>
    <w:rsid w:val="00AA487B"/>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9"/>
    <w:rsid w:val="00AA487B"/>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9"/>
    <w:rsid w:val="00AA487B"/>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rsid w:val="00AA487B"/>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rsid w:val="00AA487B"/>
    <w:rPr>
      <w:rFonts w:ascii="Cambria" w:eastAsia="Times New Roman" w:hAnsi="Cambria" w:cs="Times New Roman"/>
      <w:i/>
      <w:iCs/>
      <w:color w:val="C0504D"/>
      <w:sz w:val="20"/>
      <w:szCs w:val="20"/>
      <w:lang w:val="en-US" w:bidi="en-US"/>
    </w:rPr>
  </w:style>
  <w:style w:type="numbering" w:customStyle="1" w:styleId="11">
    <w:name w:val="Нет списка1"/>
    <w:next w:val="a2"/>
    <w:uiPriority w:val="99"/>
    <w:semiHidden/>
    <w:unhideWhenUsed/>
    <w:rsid w:val="00AA487B"/>
  </w:style>
  <w:style w:type="table" w:styleId="a3">
    <w:name w:val="Table Grid"/>
    <w:basedOn w:val="a1"/>
    <w:uiPriority w:val="59"/>
    <w:rsid w:val="00AA487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A487B"/>
    <w:pPr>
      <w:tabs>
        <w:tab w:val="center" w:pos="4677"/>
        <w:tab w:val="right" w:pos="9355"/>
      </w:tabs>
      <w:spacing w:line="288" w:lineRule="auto"/>
    </w:pPr>
    <w:rPr>
      <w:rFonts w:ascii="Calibri" w:eastAsia="Times New Roman" w:hAnsi="Calibri" w:cs="Times New Roman"/>
      <w:i/>
      <w:iCs/>
      <w:sz w:val="20"/>
      <w:szCs w:val="20"/>
      <w:lang w:val="en-US" w:bidi="en-US"/>
    </w:rPr>
  </w:style>
  <w:style w:type="character" w:customStyle="1" w:styleId="a5">
    <w:name w:val="Нижний колонтитул Знак"/>
    <w:basedOn w:val="a0"/>
    <w:link w:val="a4"/>
    <w:uiPriority w:val="99"/>
    <w:rsid w:val="00AA487B"/>
    <w:rPr>
      <w:rFonts w:ascii="Calibri" w:eastAsia="Times New Roman" w:hAnsi="Calibri" w:cs="Times New Roman"/>
      <w:i/>
      <w:iCs/>
      <w:sz w:val="20"/>
      <w:szCs w:val="20"/>
      <w:lang w:val="en-US" w:bidi="en-US"/>
    </w:rPr>
  </w:style>
  <w:style w:type="character" w:styleId="a6">
    <w:name w:val="page number"/>
    <w:basedOn w:val="a0"/>
    <w:rsid w:val="00AA487B"/>
  </w:style>
  <w:style w:type="character" w:styleId="a7">
    <w:name w:val="Emphasis"/>
    <w:uiPriority w:val="20"/>
    <w:qFormat/>
    <w:rsid w:val="00AA487B"/>
    <w:rPr>
      <w:rFonts w:ascii="Cambria" w:eastAsia="Times New Roman" w:hAnsi="Cambria" w:cs="Times New Roman"/>
      <w:b/>
      <w:bCs/>
      <w:i/>
      <w:iCs/>
      <w:color w:val="C0504D"/>
      <w:bdr w:val="single" w:sz="18" w:space="0" w:color="F2DBDB"/>
      <w:shd w:val="clear" w:color="auto" w:fill="F2DBDB"/>
    </w:rPr>
  </w:style>
  <w:style w:type="paragraph" w:styleId="a8">
    <w:name w:val="Title"/>
    <w:basedOn w:val="a"/>
    <w:next w:val="a"/>
    <w:link w:val="a9"/>
    <w:uiPriority w:val="10"/>
    <w:qFormat/>
    <w:rsid w:val="00AA487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bidi="en-US"/>
    </w:rPr>
  </w:style>
  <w:style w:type="character" w:customStyle="1" w:styleId="a9">
    <w:name w:val="Название Знак"/>
    <w:basedOn w:val="a0"/>
    <w:link w:val="a8"/>
    <w:uiPriority w:val="10"/>
    <w:rsid w:val="00AA487B"/>
    <w:rPr>
      <w:rFonts w:ascii="Cambria" w:eastAsia="Times New Roman" w:hAnsi="Cambria" w:cs="Times New Roman"/>
      <w:i/>
      <w:iCs/>
      <w:color w:val="FFFFFF"/>
      <w:spacing w:val="10"/>
      <w:sz w:val="48"/>
      <w:szCs w:val="48"/>
      <w:shd w:val="clear" w:color="auto" w:fill="C0504D"/>
      <w:lang w:val="en-US" w:bidi="en-US"/>
    </w:rPr>
  </w:style>
  <w:style w:type="paragraph" w:styleId="aa">
    <w:name w:val="Subtitle"/>
    <w:basedOn w:val="a"/>
    <w:next w:val="a"/>
    <w:link w:val="ab"/>
    <w:qFormat/>
    <w:rsid w:val="00AA487B"/>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bidi="en-US"/>
    </w:rPr>
  </w:style>
  <w:style w:type="character" w:customStyle="1" w:styleId="ab">
    <w:name w:val="Подзаголовок Знак"/>
    <w:basedOn w:val="a0"/>
    <w:link w:val="aa"/>
    <w:rsid w:val="00AA487B"/>
    <w:rPr>
      <w:rFonts w:ascii="Cambria" w:eastAsia="Times New Roman" w:hAnsi="Cambria" w:cs="Times New Roman"/>
      <w:i/>
      <w:iCs/>
      <w:color w:val="622423"/>
      <w:sz w:val="24"/>
      <w:szCs w:val="24"/>
      <w:lang w:val="en-US" w:bidi="en-US"/>
    </w:rPr>
  </w:style>
  <w:style w:type="character" w:styleId="ac">
    <w:name w:val="Strong"/>
    <w:uiPriority w:val="99"/>
    <w:qFormat/>
    <w:rsid w:val="00AA487B"/>
    <w:rPr>
      <w:b/>
      <w:bCs/>
      <w:spacing w:val="0"/>
    </w:rPr>
  </w:style>
  <w:style w:type="paragraph" w:styleId="ad">
    <w:name w:val="No Spacing"/>
    <w:basedOn w:val="a"/>
    <w:link w:val="ae"/>
    <w:uiPriority w:val="1"/>
    <w:qFormat/>
    <w:rsid w:val="00AA487B"/>
    <w:pPr>
      <w:spacing w:after="0" w:line="240" w:lineRule="auto"/>
    </w:pPr>
    <w:rPr>
      <w:rFonts w:ascii="Calibri" w:eastAsia="Times New Roman" w:hAnsi="Calibri" w:cs="Times New Roman"/>
      <w:i/>
      <w:iCs/>
      <w:sz w:val="20"/>
      <w:szCs w:val="20"/>
      <w:lang w:val="en-US" w:bidi="en-US"/>
    </w:rPr>
  </w:style>
  <w:style w:type="character" w:styleId="af">
    <w:name w:val="Subtle Emphasis"/>
    <w:uiPriority w:val="19"/>
    <w:qFormat/>
    <w:rsid w:val="00AA487B"/>
    <w:rPr>
      <w:rFonts w:ascii="Cambria" w:eastAsia="Times New Roman" w:hAnsi="Cambria" w:cs="Times New Roman"/>
      <w:i/>
      <w:iCs/>
      <w:color w:val="C0504D"/>
    </w:rPr>
  </w:style>
  <w:style w:type="character" w:styleId="af0">
    <w:name w:val="Intense Emphasis"/>
    <w:uiPriority w:val="21"/>
    <w:qFormat/>
    <w:rsid w:val="00AA487B"/>
    <w:rPr>
      <w:rFonts w:ascii="Cambria" w:eastAsia="Times New Roman" w:hAnsi="Cambria" w:cs="Times New Roman"/>
      <w:b/>
      <w:bCs/>
      <w:i/>
      <w:iCs/>
      <w:dstrike w:val="0"/>
      <w:color w:val="FFFFFF"/>
      <w:bdr w:val="single" w:sz="18" w:space="0" w:color="C0504D"/>
      <w:shd w:val="clear" w:color="auto" w:fill="C0504D"/>
      <w:vertAlign w:val="baseline"/>
    </w:rPr>
  </w:style>
  <w:style w:type="paragraph" w:styleId="21">
    <w:name w:val="Quote"/>
    <w:basedOn w:val="a"/>
    <w:next w:val="a"/>
    <w:link w:val="22"/>
    <w:uiPriority w:val="29"/>
    <w:qFormat/>
    <w:rsid w:val="00AA487B"/>
    <w:pPr>
      <w:spacing w:line="288" w:lineRule="auto"/>
    </w:pPr>
    <w:rPr>
      <w:rFonts w:ascii="Calibri" w:eastAsia="Times New Roman" w:hAnsi="Calibri" w:cs="Times New Roman"/>
      <w:color w:val="943634"/>
      <w:sz w:val="20"/>
      <w:szCs w:val="20"/>
      <w:lang w:val="en-US" w:bidi="en-US"/>
    </w:rPr>
  </w:style>
  <w:style w:type="character" w:customStyle="1" w:styleId="22">
    <w:name w:val="Цитата 2 Знак"/>
    <w:basedOn w:val="a0"/>
    <w:link w:val="21"/>
    <w:uiPriority w:val="29"/>
    <w:rsid w:val="00AA487B"/>
    <w:rPr>
      <w:rFonts w:ascii="Calibri" w:eastAsia="Times New Roman" w:hAnsi="Calibri" w:cs="Times New Roman"/>
      <w:color w:val="943634"/>
      <w:sz w:val="20"/>
      <w:szCs w:val="20"/>
      <w:lang w:val="en-US" w:bidi="en-US"/>
    </w:rPr>
  </w:style>
  <w:style w:type="paragraph" w:styleId="af1">
    <w:name w:val="Intense Quote"/>
    <w:basedOn w:val="a"/>
    <w:next w:val="a"/>
    <w:link w:val="af2"/>
    <w:uiPriority w:val="30"/>
    <w:qFormat/>
    <w:rsid w:val="00AA487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f2">
    <w:name w:val="Выделенная цитата Знак"/>
    <w:basedOn w:val="a0"/>
    <w:link w:val="af1"/>
    <w:uiPriority w:val="30"/>
    <w:rsid w:val="00AA487B"/>
    <w:rPr>
      <w:rFonts w:ascii="Cambria" w:eastAsia="Times New Roman" w:hAnsi="Cambria" w:cs="Times New Roman"/>
      <w:b/>
      <w:bCs/>
      <w:i/>
      <w:iCs/>
      <w:color w:val="C0504D"/>
      <w:sz w:val="20"/>
      <w:szCs w:val="20"/>
      <w:lang w:val="en-US" w:bidi="en-US"/>
    </w:rPr>
  </w:style>
  <w:style w:type="paragraph" w:styleId="af3">
    <w:name w:val="caption"/>
    <w:basedOn w:val="a"/>
    <w:next w:val="a"/>
    <w:uiPriority w:val="35"/>
    <w:qFormat/>
    <w:rsid w:val="00AA487B"/>
    <w:pPr>
      <w:spacing w:line="288" w:lineRule="auto"/>
    </w:pPr>
    <w:rPr>
      <w:rFonts w:ascii="Calibri" w:eastAsia="Times New Roman" w:hAnsi="Calibri" w:cs="Times New Roman"/>
      <w:b/>
      <w:bCs/>
      <w:i/>
      <w:iCs/>
      <w:color w:val="943634"/>
      <w:sz w:val="18"/>
      <w:szCs w:val="18"/>
      <w:lang w:val="en-US" w:bidi="en-US"/>
    </w:rPr>
  </w:style>
  <w:style w:type="paragraph" w:styleId="af4">
    <w:name w:val="List Paragraph"/>
    <w:basedOn w:val="a"/>
    <w:uiPriority w:val="34"/>
    <w:qFormat/>
    <w:rsid w:val="00AA487B"/>
    <w:pPr>
      <w:spacing w:line="288" w:lineRule="auto"/>
      <w:ind w:left="720"/>
      <w:contextualSpacing/>
    </w:pPr>
    <w:rPr>
      <w:rFonts w:ascii="Calibri" w:eastAsia="Times New Roman" w:hAnsi="Calibri" w:cs="Times New Roman"/>
      <w:i/>
      <w:iCs/>
      <w:sz w:val="20"/>
      <w:szCs w:val="20"/>
      <w:lang w:val="en-US" w:bidi="en-US"/>
    </w:rPr>
  </w:style>
  <w:style w:type="character" w:styleId="af5">
    <w:name w:val="Subtle Reference"/>
    <w:uiPriority w:val="31"/>
    <w:qFormat/>
    <w:rsid w:val="00AA487B"/>
    <w:rPr>
      <w:i/>
      <w:iCs/>
      <w:smallCaps/>
      <w:color w:val="C0504D"/>
      <w:u w:color="C0504D"/>
    </w:rPr>
  </w:style>
  <w:style w:type="character" w:styleId="af6">
    <w:name w:val="Intense Reference"/>
    <w:uiPriority w:val="32"/>
    <w:qFormat/>
    <w:rsid w:val="00AA487B"/>
    <w:rPr>
      <w:b/>
      <w:bCs/>
      <w:i/>
      <w:iCs/>
      <w:smallCaps/>
      <w:color w:val="C0504D"/>
      <w:u w:color="C0504D"/>
    </w:rPr>
  </w:style>
  <w:style w:type="character" w:styleId="af7">
    <w:name w:val="Book Title"/>
    <w:uiPriority w:val="33"/>
    <w:qFormat/>
    <w:rsid w:val="00AA487B"/>
    <w:rPr>
      <w:rFonts w:ascii="Cambria" w:eastAsia="Times New Roman" w:hAnsi="Cambria" w:cs="Times New Roman"/>
      <w:b/>
      <w:bCs/>
      <w:i/>
      <w:iCs/>
      <w:smallCaps/>
      <w:color w:val="943634"/>
      <w:u w:val="single"/>
    </w:rPr>
  </w:style>
  <w:style w:type="paragraph" w:styleId="af8">
    <w:name w:val="TOC Heading"/>
    <w:basedOn w:val="1"/>
    <w:next w:val="a"/>
    <w:uiPriority w:val="39"/>
    <w:qFormat/>
    <w:rsid w:val="00AA487B"/>
    <w:pPr>
      <w:outlineLvl w:val="9"/>
    </w:pPr>
  </w:style>
  <w:style w:type="character" w:customStyle="1" w:styleId="ae">
    <w:name w:val="Без интервала Знак"/>
    <w:basedOn w:val="a0"/>
    <w:link w:val="ad"/>
    <w:uiPriority w:val="1"/>
    <w:rsid w:val="00AA487B"/>
    <w:rPr>
      <w:rFonts w:ascii="Calibri" w:eastAsia="Times New Roman" w:hAnsi="Calibri" w:cs="Times New Roman"/>
      <w:i/>
      <w:iCs/>
      <w:sz w:val="20"/>
      <w:szCs w:val="20"/>
      <w:lang w:val="en-US" w:bidi="en-US"/>
    </w:rPr>
  </w:style>
  <w:style w:type="paragraph" w:styleId="af9">
    <w:name w:val="Balloon Text"/>
    <w:basedOn w:val="a"/>
    <w:link w:val="afa"/>
    <w:uiPriority w:val="99"/>
    <w:rsid w:val="00AA487B"/>
    <w:pPr>
      <w:spacing w:after="0" w:line="240" w:lineRule="auto"/>
    </w:pPr>
    <w:rPr>
      <w:rFonts w:ascii="Tahoma" w:eastAsia="Times New Roman" w:hAnsi="Tahoma" w:cs="Tahoma"/>
      <w:i/>
      <w:iCs/>
      <w:sz w:val="16"/>
      <w:szCs w:val="16"/>
      <w:lang w:val="en-US" w:bidi="en-US"/>
    </w:rPr>
  </w:style>
  <w:style w:type="character" w:customStyle="1" w:styleId="afa">
    <w:name w:val="Текст выноски Знак"/>
    <w:basedOn w:val="a0"/>
    <w:link w:val="af9"/>
    <w:uiPriority w:val="99"/>
    <w:rsid w:val="00AA487B"/>
    <w:rPr>
      <w:rFonts w:ascii="Tahoma" w:eastAsia="Times New Roman" w:hAnsi="Tahoma" w:cs="Tahoma"/>
      <w:i/>
      <w:iCs/>
      <w:sz w:val="16"/>
      <w:szCs w:val="16"/>
      <w:lang w:val="en-US" w:bidi="en-US"/>
    </w:rPr>
  </w:style>
  <w:style w:type="paragraph" w:customStyle="1" w:styleId="afb">
    <w:name w:val="Готовый"/>
    <w:basedOn w:val="a"/>
    <w:uiPriority w:val="99"/>
    <w:rsid w:val="00AA48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fc">
    <w:name w:val="header"/>
    <w:basedOn w:val="a"/>
    <w:link w:val="afd"/>
    <w:uiPriority w:val="99"/>
    <w:rsid w:val="00AA487B"/>
    <w:pPr>
      <w:tabs>
        <w:tab w:val="center" w:pos="4677"/>
        <w:tab w:val="right" w:pos="9355"/>
      </w:tabs>
      <w:spacing w:line="288" w:lineRule="auto"/>
    </w:pPr>
    <w:rPr>
      <w:rFonts w:ascii="Calibri" w:eastAsia="Times New Roman" w:hAnsi="Calibri" w:cs="Times New Roman"/>
      <w:i/>
      <w:iCs/>
      <w:sz w:val="20"/>
      <w:szCs w:val="20"/>
      <w:lang w:val="en-US" w:bidi="en-US"/>
    </w:rPr>
  </w:style>
  <w:style w:type="character" w:customStyle="1" w:styleId="afd">
    <w:name w:val="Верхний колонтитул Знак"/>
    <w:basedOn w:val="a0"/>
    <w:link w:val="afc"/>
    <w:uiPriority w:val="99"/>
    <w:rsid w:val="00AA487B"/>
    <w:rPr>
      <w:rFonts w:ascii="Calibri" w:eastAsia="Times New Roman" w:hAnsi="Calibri" w:cs="Times New Roman"/>
      <w:i/>
      <w:iCs/>
      <w:sz w:val="20"/>
      <w:szCs w:val="20"/>
      <w:lang w:val="en-US" w:bidi="en-US"/>
    </w:rPr>
  </w:style>
  <w:style w:type="paragraph" w:styleId="afe">
    <w:name w:val="Normal (Web)"/>
    <w:basedOn w:val="a"/>
    <w:rsid w:val="00AA48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
    <w:name w:val="Body Text"/>
    <w:basedOn w:val="a"/>
    <w:link w:val="aff0"/>
    <w:rsid w:val="00AA487B"/>
    <w:pPr>
      <w:spacing w:after="0" w:line="240" w:lineRule="auto"/>
      <w:jc w:val="center"/>
    </w:pPr>
    <w:rPr>
      <w:rFonts w:ascii="Times New Roman" w:eastAsia="Times New Roman" w:hAnsi="Times New Roman" w:cs="Times New Roman"/>
      <w:b/>
      <w:sz w:val="24"/>
      <w:szCs w:val="20"/>
      <w:lang w:eastAsia="ru-RU"/>
    </w:rPr>
  </w:style>
  <w:style w:type="character" w:customStyle="1" w:styleId="aff0">
    <w:name w:val="Основной текст Знак"/>
    <w:basedOn w:val="a0"/>
    <w:link w:val="aff"/>
    <w:rsid w:val="00AA487B"/>
    <w:rPr>
      <w:rFonts w:ascii="Times New Roman" w:eastAsia="Times New Roman" w:hAnsi="Times New Roman" w:cs="Times New Roman"/>
      <w:b/>
      <w:sz w:val="24"/>
      <w:szCs w:val="20"/>
      <w:lang w:eastAsia="ru-RU"/>
    </w:rPr>
  </w:style>
  <w:style w:type="paragraph" w:styleId="23">
    <w:name w:val="Body Text Indent 2"/>
    <w:basedOn w:val="a"/>
    <w:link w:val="24"/>
    <w:rsid w:val="00AA487B"/>
    <w:pPr>
      <w:spacing w:after="120" w:line="480" w:lineRule="auto"/>
      <w:ind w:left="283"/>
    </w:pPr>
    <w:rPr>
      <w:rFonts w:ascii="Calibri" w:eastAsia="Times New Roman" w:hAnsi="Calibri" w:cs="Times New Roman"/>
      <w:i/>
      <w:iCs/>
      <w:sz w:val="20"/>
      <w:szCs w:val="20"/>
      <w:lang w:val="en-US" w:bidi="en-US"/>
    </w:rPr>
  </w:style>
  <w:style w:type="character" w:customStyle="1" w:styleId="24">
    <w:name w:val="Основной текст с отступом 2 Знак"/>
    <w:basedOn w:val="a0"/>
    <w:link w:val="23"/>
    <w:rsid w:val="00AA487B"/>
    <w:rPr>
      <w:rFonts w:ascii="Calibri" w:eastAsia="Times New Roman" w:hAnsi="Calibri" w:cs="Times New Roman"/>
      <w:i/>
      <w:iCs/>
      <w:sz w:val="20"/>
      <w:szCs w:val="20"/>
      <w:lang w:val="en-US" w:bidi="en-US"/>
    </w:rPr>
  </w:style>
  <w:style w:type="paragraph" w:styleId="25">
    <w:name w:val="Body Text 2"/>
    <w:basedOn w:val="a"/>
    <w:link w:val="26"/>
    <w:rsid w:val="00AA487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A487B"/>
    <w:rPr>
      <w:rFonts w:ascii="Times New Roman" w:eastAsia="Times New Roman" w:hAnsi="Times New Roman" w:cs="Times New Roman"/>
      <w:sz w:val="24"/>
      <w:szCs w:val="24"/>
      <w:lang w:eastAsia="ru-RU"/>
    </w:rPr>
  </w:style>
  <w:style w:type="paragraph" w:customStyle="1" w:styleId="27">
    <w:name w:val="заголовок 2"/>
    <w:basedOn w:val="a"/>
    <w:next w:val="a"/>
    <w:rsid w:val="00AA487B"/>
    <w:pPr>
      <w:keepNext/>
      <w:autoSpaceDE w:val="0"/>
      <w:autoSpaceDN w:val="0"/>
      <w:spacing w:after="0" w:line="240" w:lineRule="auto"/>
    </w:pPr>
    <w:rPr>
      <w:rFonts w:ascii="Times New Roman" w:eastAsia="Times New Roman" w:hAnsi="Times New Roman" w:cs="Times New Roman"/>
      <w:caps/>
      <w:color w:val="800000"/>
      <w:sz w:val="36"/>
      <w:szCs w:val="36"/>
      <w:lang w:val="uk-UA" w:eastAsia="ru-RU"/>
    </w:rPr>
  </w:style>
  <w:style w:type="paragraph" w:styleId="aff1">
    <w:name w:val="Body Text Indent"/>
    <w:basedOn w:val="a"/>
    <w:link w:val="aff2"/>
    <w:uiPriority w:val="99"/>
    <w:rsid w:val="00AA487B"/>
    <w:pPr>
      <w:spacing w:after="120" w:line="288" w:lineRule="auto"/>
      <w:ind w:left="283"/>
    </w:pPr>
    <w:rPr>
      <w:rFonts w:ascii="Calibri" w:eastAsia="Times New Roman" w:hAnsi="Calibri" w:cs="Times New Roman"/>
      <w:i/>
      <w:iCs/>
      <w:sz w:val="20"/>
      <w:szCs w:val="20"/>
      <w:lang w:val="en-US" w:bidi="en-US"/>
    </w:rPr>
  </w:style>
  <w:style w:type="character" w:customStyle="1" w:styleId="aff2">
    <w:name w:val="Основной текст с отступом Знак"/>
    <w:basedOn w:val="a0"/>
    <w:link w:val="aff1"/>
    <w:uiPriority w:val="99"/>
    <w:rsid w:val="00AA487B"/>
    <w:rPr>
      <w:rFonts w:ascii="Calibri" w:eastAsia="Times New Roman" w:hAnsi="Calibri" w:cs="Times New Roman"/>
      <w:i/>
      <w:iCs/>
      <w:sz w:val="20"/>
      <w:szCs w:val="20"/>
      <w:lang w:val="en-US" w:bidi="en-US"/>
    </w:rPr>
  </w:style>
  <w:style w:type="paragraph" w:customStyle="1" w:styleId="12">
    <w:name w:val="Обычный1"/>
    <w:rsid w:val="00AA487B"/>
    <w:pPr>
      <w:spacing w:after="0" w:line="240" w:lineRule="auto"/>
    </w:pPr>
    <w:rPr>
      <w:rFonts w:ascii="Times New Roman" w:eastAsia="Times New Roman" w:hAnsi="Times New Roman" w:cs="Times New Roman"/>
      <w:sz w:val="20"/>
      <w:szCs w:val="20"/>
      <w:lang w:eastAsia="ru-RU"/>
    </w:rPr>
  </w:style>
  <w:style w:type="paragraph" w:customStyle="1" w:styleId="110">
    <w:name w:val="Обычный11"/>
    <w:rsid w:val="00AA487B"/>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0"/>
    <w:next w:val="110"/>
    <w:rsid w:val="00AA487B"/>
    <w:pPr>
      <w:keepNext/>
      <w:jc w:val="center"/>
    </w:pPr>
    <w:rPr>
      <w:b/>
      <w:i/>
      <w:sz w:val="24"/>
      <w:lang w:val="uk-UA"/>
    </w:rPr>
  </w:style>
  <w:style w:type="paragraph" w:customStyle="1" w:styleId="61">
    <w:name w:val="Заголовок 61"/>
    <w:basedOn w:val="110"/>
    <w:next w:val="110"/>
    <w:rsid w:val="00AA487B"/>
    <w:pPr>
      <w:keepNext/>
    </w:pPr>
    <w:rPr>
      <w:b/>
      <w:i/>
      <w:sz w:val="24"/>
      <w:lang w:val="uk-UA"/>
    </w:rPr>
  </w:style>
  <w:style w:type="character" w:customStyle="1" w:styleId="content1">
    <w:name w:val="content1"/>
    <w:basedOn w:val="a0"/>
    <w:rsid w:val="00AA487B"/>
  </w:style>
  <w:style w:type="paragraph" w:styleId="32">
    <w:name w:val="Body Text 3"/>
    <w:basedOn w:val="a"/>
    <w:link w:val="33"/>
    <w:rsid w:val="00AA487B"/>
    <w:pPr>
      <w:spacing w:after="120" w:line="288" w:lineRule="auto"/>
    </w:pPr>
    <w:rPr>
      <w:rFonts w:ascii="Calibri" w:eastAsia="Times New Roman" w:hAnsi="Calibri" w:cs="Times New Roman"/>
      <w:i/>
      <w:iCs/>
      <w:sz w:val="16"/>
      <w:szCs w:val="16"/>
      <w:lang w:val="en-US" w:bidi="en-US"/>
    </w:rPr>
  </w:style>
  <w:style w:type="character" w:customStyle="1" w:styleId="33">
    <w:name w:val="Основной текст 3 Знак"/>
    <w:basedOn w:val="a0"/>
    <w:link w:val="32"/>
    <w:rsid w:val="00AA487B"/>
    <w:rPr>
      <w:rFonts w:ascii="Calibri" w:eastAsia="Times New Roman" w:hAnsi="Calibri" w:cs="Times New Roman"/>
      <w:i/>
      <w:iCs/>
      <w:sz w:val="16"/>
      <w:szCs w:val="16"/>
      <w:lang w:val="en-US" w:bidi="en-US"/>
    </w:rPr>
  </w:style>
  <w:style w:type="paragraph" w:customStyle="1" w:styleId="51">
    <w:name w:val="Заголовок 51"/>
    <w:basedOn w:val="12"/>
    <w:next w:val="12"/>
    <w:rsid w:val="00AA487B"/>
    <w:pPr>
      <w:keepNext/>
      <w:jc w:val="center"/>
    </w:pPr>
    <w:rPr>
      <w:b/>
      <w:sz w:val="32"/>
    </w:rPr>
  </w:style>
  <w:style w:type="paragraph" w:customStyle="1" w:styleId="13">
    <w:name w:val="Основной текст1"/>
    <w:basedOn w:val="12"/>
    <w:rsid w:val="00AA487B"/>
    <w:pPr>
      <w:jc w:val="center"/>
    </w:pPr>
    <w:rPr>
      <w:b/>
      <w:sz w:val="32"/>
    </w:rPr>
  </w:style>
  <w:style w:type="paragraph" w:customStyle="1" w:styleId="14">
    <w:name w:val="заголовок 1"/>
    <w:basedOn w:val="a"/>
    <w:next w:val="a"/>
    <w:rsid w:val="00AA487B"/>
    <w:pPr>
      <w:keepNext/>
      <w:autoSpaceDE w:val="0"/>
      <w:autoSpaceDN w:val="0"/>
      <w:spacing w:after="0" w:line="240" w:lineRule="auto"/>
      <w:jc w:val="center"/>
    </w:pPr>
    <w:rPr>
      <w:rFonts w:ascii="Times New Roman" w:eastAsia="Times New Roman" w:hAnsi="Times New Roman" w:cs="Times New Roman"/>
      <w:b/>
      <w:bCs/>
      <w:sz w:val="24"/>
      <w:szCs w:val="24"/>
      <w:lang w:val="uk-UA" w:eastAsia="ru-RU"/>
    </w:rPr>
  </w:style>
  <w:style w:type="paragraph" w:customStyle="1" w:styleId="28">
    <w:name w:val="Обычный2"/>
    <w:rsid w:val="00AA487B"/>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
    <w:rsid w:val="00AA487B"/>
    <w:pPr>
      <w:ind w:left="720"/>
    </w:pPr>
    <w:rPr>
      <w:rFonts w:ascii="Calibri" w:eastAsia="Times New Roman" w:hAnsi="Calibri" w:cs="Calibri"/>
    </w:rPr>
  </w:style>
  <w:style w:type="paragraph" w:customStyle="1" w:styleId="210">
    <w:name w:val="Обычный21"/>
    <w:rsid w:val="00AA487B"/>
    <w:pPr>
      <w:spacing w:after="0" w:line="240" w:lineRule="auto"/>
    </w:pPr>
    <w:rPr>
      <w:rFonts w:ascii="Times New Roman" w:eastAsia="Times New Roman" w:hAnsi="Times New Roman" w:cs="Times New Roman"/>
      <w:sz w:val="20"/>
      <w:szCs w:val="20"/>
      <w:lang w:eastAsia="ru-RU"/>
    </w:rPr>
  </w:style>
  <w:style w:type="character" w:customStyle="1" w:styleId="FontStyle32">
    <w:name w:val="Font Style32"/>
    <w:basedOn w:val="a0"/>
    <w:rsid w:val="00AA487B"/>
    <w:rPr>
      <w:rFonts w:ascii="Times New Roman" w:hAnsi="Times New Roman" w:cs="Times New Roman" w:hint="default"/>
      <w:b/>
      <w:bCs/>
      <w:sz w:val="22"/>
      <w:szCs w:val="22"/>
    </w:rPr>
  </w:style>
  <w:style w:type="character" w:styleId="aff3">
    <w:name w:val="Hyperlink"/>
    <w:basedOn w:val="a0"/>
    <w:uiPriority w:val="99"/>
    <w:rsid w:val="00AA487B"/>
    <w:rPr>
      <w:rFonts w:cs="Times New Roman"/>
      <w:color w:val="0000FF"/>
      <w:u w:val="single"/>
    </w:rPr>
  </w:style>
  <w:style w:type="table" w:customStyle="1" w:styleId="16">
    <w:name w:val="Сетка таблицы1"/>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A487B"/>
  </w:style>
  <w:style w:type="table" w:customStyle="1" w:styleId="29">
    <w:name w:val="Сетка таблицы2"/>
    <w:basedOn w:val="a1"/>
    <w:next w:val="a3"/>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3"/>
    <w:uiPriority w:val="59"/>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AA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3"/>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AA487B"/>
  </w:style>
  <w:style w:type="table" w:customStyle="1" w:styleId="91">
    <w:name w:val="Сетка таблицы9"/>
    <w:basedOn w:val="a1"/>
    <w:next w:val="a3"/>
    <w:uiPriority w:val="9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AA487B"/>
  </w:style>
  <w:style w:type="table" w:customStyle="1" w:styleId="130">
    <w:name w:val="Сетка таблицы13"/>
    <w:basedOn w:val="a1"/>
    <w:next w:val="a3"/>
    <w:uiPriority w:val="9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487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bidi="en-US"/>
    </w:rPr>
  </w:style>
  <w:style w:type="paragraph" w:styleId="2">
    <w:name w:val="heading 2"/>
    <w:basedOn w:val="a"/>
    <w:next w:val="a"/>
    <w:link w:val="20"/>
    <w:uiPriority w:val="99"/>
    <w:qFormat/>
    <w:rsid w:val="00AA487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bidi="en-US"/>
    </w:rPr>
  </w:style>
  <w:style w:type="paragraph" w:styleId="3">
    <w:name w:val="heading 3"/>
    <w:basedOn w:val="a"/>
    <w:next w:val="a"/>
    <w:link w:val="30"/>
    <w:uiPriority w:val="99"/>
    <w:qFormat/>
    <w:rsid w:val="00AA487B"/>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bidi="en-US"/>
    </w:rPr>
  </w:style>
  <w:style w:type="paragraph" w:styleId="4">
    <w:name w:val="heading 4"/>
    <w:basedOn w:val="a"/>
    <w:next w:val="a"/>
    <w:link w:val="40"/>
    <w:uiPriority w:val="99"/>
    <w:qFormat/>
    <w:rsid w:val="00AA487B"/>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bidi="en-US"/>
    </w:rPr>
  </w:style>
  <w:style w:type="paragraph" w:styleId="5">
    <w:name w:val="heading 5"/>
    <w:basedOn w:val="a"/>
    <w:next w:val="a"/>
    <w:link w:val="50"/>
    <w:uiPriority w:val="99"/>
    <w:qFormat/>
    <w:rsid w:val="00AA487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bidi="en-US"/>
    </w:rPr>
  </w:style>
  <w:style w:type="paragraph" w:styleId="6">
    <w:name w:val="heading 6"/>
    <w:basedOn w:val="a"/>
    <w:next w:val="a"/>
    <w:link w:val="60"/>
    <w:uiPriority w:val="99"/>
    <w:qFormat/>
    <w:rsid w:val="00AA487B"/>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bidi="en-US"/>
    </w:rPr>
  </w:style>
  <w:style w:type="paragraph" w:styleId="7">
    <w:name w:val="heading 7"/>
    <w:basedOn w:val="a"/>
    <w:next w:val="a"/>
    <w:link w:val="70"/>
    <w:uiPriority w:val="99"/>
    <w:qFormat/>
    <w:rsid w:val="00AA487B"/>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paragraph" w:styleId="8">
    <w:name w:val="heading 8"/>
    <w:basedOn w:val="a"/>
    <w:next w:val="a"/>
    <w:link w:val="80"/>
    <w:uiPriority w:val="9"/>
    <w:qFormat/>
    <w:rsid w:val="00AA487B"/>
    <w:pPr>
      <w:spacing w:before="200" w:after="100" w:line="240" w:lineRule="auto"/>
      <w:contextualSpacing/>
      <w:outlineLvl w:val="7"/>
    </w:pPr>
    <w:rPr>
      <w:rFonts w:ascii="Cambria" w:eastAsia="Times New Roman" w:hAnsi="Cambria" w:cs="Times New Roman"/>
      <w:i/>
      <w:iCs/>
      <w:color w:val="C0504D"/>
      <w:lang w:val="en-US" w:bidi="en-US"/>
    </w:rPr>
  </w:style>
  <w:style w:type="paragraph" w:styleId="9">
    <w:name w:val="heading 9"/>
    <w:basedOn w:val="a"/>
    <w:next w:val="a"/>
    <w:link w:val="90"/>
    <w:uiPriority w:val="9"/>
    <w:qFormat/>
    <w:rsid w:val="00AA487B"/>
    <w:pPr>
      <w:spacing w:before="200" w:after="100" w:line="240" w:lineRule="auto"/>
      <w:contextualSpacing/>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87B"/>
    <w:rPr>
      <w:rFonts w:ascii="Cambria" w:eastAsia="Times New Roman" w:hAnsi="Cambria" w:cs="Times New Roman"/>
      <w:b/>
      <w:bCs/>
      <w:i/>
      <w:iCs/>
      <w:color w:val="622423"/>
      <w:shd w:val="clear" w:color="auto" w:fill="F2DBDB"/>
      <w:lang w:val="en-US" w:bidi="en-US"/>
    </w:rPr>
  </w:style>
  <w:style w:type="character" w:customStyle="1" w:styleId="20">
    <w:name w:val="Заголовок 2 Знак"/>
    <w:basedOn w:val="a0"/>
    <w:link w:val="2"/>
    <w:uiPriority w:val="99"/>
    <w:rsid w:val="00AA487B"/>
    <w:rPr>
      <w:rFonts w:ascii="Cambria" w:eastAsia="Times New Roman" w:hAnsi="Cambria" w:cs="Times New Roman"/>
      <w:b/>
      <w:bCs/>
      <w:i/>
      <w:iCs/>
      <w:color w:val="943634"/>
      <w:lang w:val="en-US" w:bidi="en-US"/>
    </w:rPr>
  </w:style>
  <w:style w:type="character" w:customStyle="1" w:styleId="30">
    <w:name w:val="Заголовок 3 Знак"/>
    <w:basedOn w:val="a0"/>
    <w:link w:val="3"/>
    <w:uiPriority w:val="99"/>
    <w:rsid w:val="00AA487B"/>
    <w:rPr>
      <w:rFonts w:ascii="Cambria" w:eastAsia="Times New Roman" w:hAnsi="Cambria" w:cs="Times New Roman"/>
      <w:b/>
      <w:bCs/>
      <w:i/>
      <w:iCs/>
      <w:color w:val="943634"/>
      <w:lang w:val="en-US" w:bidi="en-US"/>
    </w:rPr>
  </w:style>
  <w:style w:type="character" w:customStyle="1" w:styleId="40">
    <w:name w:val="Заголовок 4 Знак"/>
    <w:basedOn w:val="a0"/>
    <w:link w:val="4"/>
    <w:uiPriority w:val="99"/>
    <w:rsid w:val="00AA487B"/>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9"/>
    <w:rsid w:val="00AA487B"/>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9"/>
    <w:rsid w:val="00AA487B"/>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9"/>
    <w:rsid w:val="00AA487B"/>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rsid w:val="00AA487B"/>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rsid w:val="00AA487B"/>
    <w:rPr>
      <w:rFonts w:ascii="Cambria" w:eastAsia="Times New Roman" w:hAnsi="Cambria" w:cs="Times New Roman"/>
      <w:i/>
      <w:iCs/>
      <w:color w:val="C0504D"/>
      <w:sz w:val="20"/>
      <w:szCs w:val="20"/>
      <w:lang w:val="en-US" w:bidi="en-US"/>
    </w:rPr>
  </w:style>
  <w:style w:type="numbering" w:customStyle="1" w:styleId="11">
    <w:name w:val="Нет списка1"/>
    <w:next w:val="a2"/>
    <w:uiPriority w:val="99"/>
    <w:semiHidden/>
    <w:unhideWhenUsed/>
    <w:rsid w:val="00AA487B"/>
  </w:style>
  <w:style w:type="table" w:styleId="a3">
    <w:name w:val="Table Grid"/>
    <w:basedOn w:val="a1"/>
    <w:uiPriority w:val="59"/>
    <w:rsid w:val="00AA487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A487B"/>
    <w:pPr>
      <w:tabs>
        <w:tab w:val="center" w:pos="4677"/>
        <w:tab w:val="right" w:pos="9355"/>
      </w:tabs>
      <w:spacing w:line="288" w:lineRule="auto"/>
    </w:pPr>
    <w:rPr>
      <w:rFonts w:ascii="Calibri" w:eastAsia="Times New Roman" w:hAnsi="Calibri" w:cs="Times New Roman"/>
      <w:i/>
      <w:iCs/>
      <w:sz w:val="20"/>
      <w:szCs w:val="20"/>
      <w:lang w:val="en-US" w:bidi="en-US"/>
    </w:rPr>
  </w:style>
  <w:style w:type="character" w:customStyle="1" w:styleId="a5">
    <w:name w:val="Нижний колонтитул Знак"/>
    <w:basedOn w:val="a0"/>
    <w:link w:val="a4"/>
    <w:uiPriority w:val="99"/>
    <w:rsid w:val="00AA487B"/>
    <w:rPr>
      <w:rFonts w:ascii="Calibri" w:eastAsia="Times New Roman" w:hAnsi="Calibri" w:cs="Times New Roman"/>
      <w:i/>
      <w:iCs/>
      <w:sz w:val="20"/>
      <w:szCs w:val="20"/>
      <w:lang w:val="en-US" w:bidi="en-US"/>
    </w:rPr>
  </w:style>
  <w:style w:type="character" w:styleId="a6">
    <w:name w:val="page number"/>
    <w:basedOn w:val="a0"/>
    <w:rsid w:val="00AA487B"/>
  </w:style>
  <w:style w:type="character" w:styleId="a7">
    <w:name w:val="Emphasis"/>
    <w:uiPriority w:val="20"/>
    <w:qFormat/>
    <w:rsid w:val="00AA487B"/>
    <w:rPr>
      <w:rFonts w:ascii="Cambria" w:eastAsia="Times New Roman" w:hAnsi="Cambria" w:cs="Times New Roman"/>
      <w:b/>
      <w:bCs/>
      <w:i/>
      <w:iCs/>
      <w:color w:val="C0504D"/>
      <w:bdr w:val="single" w:sz="18" w:space="0" w:color="F2DBDB"/>
      <w:shd w:val="clear" w:color="auto" w:fill="F2DBDB"/>
    </w:rPr>
  </w:style>
  <w:style w:type="paragraph" w:styleId="a8">
    <w:name w:val="Title"/>
    <w:basedOn w:val="a"/>
    <w:next w:val="a"/>
    <w:link w:val="a9"/>
    <w:uiPriority w:val="10"/>
    <w:qFormat/>
    <w:rsid w:val="00AA487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bidi="en-US"/>
    </w:rPr>
  </w:style>
  <w:style w:type="character" w:customStyle="1" w:styleId="a9">
    <w:name w:val="Название Знак"/>
    <w:basedOn w:val="a0"/>
    <w:link w:val="a8"/>
    <w:uiPriority w:val="10"/>
    <w:rsid w:val="00AA487B"/>
    <w:rPr>
      <w:rFonts w:ascii="Cambria" w:eastAsia="Times New Roman" w:hAnsi="Cambria" w:cs="Times New Roman"/>
      <w:i/>
      <w:iCs/>
      <w:color w:val="FFFFFF"/>
      <w:spacing w:val="10"/>
      <w:sz w:val="48"/>
      <w:szCs w:val="48"/>
      <w:shd w:val="clear" w:color="auto" w:fill="C0504D"/>
      <w:lang w:val="en-US" w:bidi="en-US"/>
    </w:rPr>
  </w:style>
  <w:style w:type="paragraph" w:styleId="aa">
    <w:name w:val="Subtitle"/>
    <w:basedOn w:val="a"/>
    <w:next w:val="a"/>
    <w:link w:val="ab"/>
    <w:qFormat/>
    <w:rsid w:val="00AA487B"/>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bidi="en-US"/>
    </w:rPr>
  </w:style>
  <w:style w:type="character" w:customStyle="1" w:styleId="ab">
    <w:name w:val="Подзаголовок Знак"/>
    <w:basedOn w:val="a0"/>
    <w:link w:val="aa"/>
    <w:rsid w:val="00AA487B"/>
    <w:rPr>
      <w:rFonts w:ascii="Cambria" w:eastAsia="Times New Roman" w:hAnsi="Cambria" w:cs="Times New Roman"/>
      <w:i/>
      <w:iCs/>
      <w:color w:val="622423"/>
      <w:sz w:val="24"/>
      <w:szCs w:val="24"/>
      <w:lang w:val="en-US" w:bidi="en-US"/>
    </w:rPr>
  </w:style>
  <w:style w:type="character" w:styleId="ac">
    <w:name w:val="Strong"/>
    <w:uiPriority w:val="99"/>
    <w:qFormat/>
    <w:rsid w:val="00AA487B"/>
    <w:rPr>
      <w:b/>
      <w:bCs/>
      <w:spacing w:val="0"/>
    </w:rPr>
  </w:style>
  <w:style w:type="paragraph" w:styleId="ad">
    <w:name w:val="No Spacing"/>
    <w:basedOn w:val="a"/>
    <w:link w:val="ae"/>
    <w:uiPriority w:val="1"/>
    <w:qFormat/>
    <w:rsid w:val="00AA487B"/>
    <w:pPr>
      <w:spacing w:after="0" w:line="240" w:lineRule="auto"/>
    </w:pPr>
    <w:rPr>
      <w:rFonts w:ascii="Calibri" w:eastAsia="Times New Roman" w:hAnsi="Calibri" w:cs="Times New Roman"/>
      <w:i/>
      <w:iCs/>
      <w:sz w:val="20"/>
      <w:szCs w:val="20"/>
      <w:lang w:val="en-US" w:bidi="en-US"/>
    </w:rPr>
  </w:style>
  <w:style w:type="character" w:styleId="af">
    <w:name w:val="Subtle Emphasis"/>
    <w:uiPriority w:val="19"/>
    <w:qFormat/>
    <w:rsid w:val="00AA487B"/>
    <w:rPr>
      <w:rFonts w:ascii="Cambria" w:eastAsia="Times New Roman" w:hAnsi="Cambria" w:cs="Times New Roman"/>
      <w:i/>
      <w:iCs/>
      <w:color w:val="C0504D"/>
    </w:rPr>
  </w:style>
  <w:style w:type="character" w:styleId="af0">
    <w:name w:val="Intense Emphasis"/>
    <w:uiPriority w:val="21"/>
    <w:qFormat/>
    <w:rsid w:val="00AA487B"/>
    <w:rPr>
      <w:rFonts w:ascii="Cambria" w:eastAsia="Times New Roman" w:hAnsi="Cambria" w:cs="Times New Roman"/>
      <w:b/>
      <w:bCs/>
      <w:i/>
      <w:iCs/>
      <w:dstrike w:val="0"/>
      <w:color w:val="FFFFFF"/>
      <w:bdr w:val="single" w:sz="18" w:space="0" w:color="C0504D"/>
      <w:shd w:val="clear" w:color="auto" w:fill="C0504D"/>
      <w:vertAlign w:val="baseline"/>
    </w:rPr>
  </w:style>
  <w:style w:type="paragraph" w:styleId="21">
    <w:name w:val="Quote"/>
    <w:basedOn w:val="a"/>
    <w:next w:val="a"/>
    <w:link w:val="22"/>
    <w:uiPriority w:val="29"/>
    <w:qFormat/>
    <w:rsid w:val="00AA487B"/>
    <w:pPr>
      <w:spacing w:line="288" w:lineRule="auto"/>
    </w:pPr>
    <w:rPr>
      <w:rFonts w:ascii="Calibri" w:eastAsia="Times New Roman" w:hAnsi="Calibri" w:cs="Times New Roman"/>
      <w:color w:val="943634"/>
      <w:sz w:val="20"/>
      <w:szCs w:val="20"/>
      <w:lang w:val="en-US" w:bidi="en-US"/>
    </w:rPr>
  </w:style>
  <w:style w:type="character" w:customStyle="1" w:styleId="22">
    <w:name w:val="Цитата 2 Знак"/>
    <w:basedOn w:val="a0"/>
    <w:link w:val="21"/>
    <w:uiPriority w:val="29"/>
    <w:rsid w:val="00AA487B"/>
    <w:rPr>
      <w:rFonts w:ascii="Calibri" w:eastAsia="Times New Roman" w:hAnsi="Calibri" w:cs="Times New Roman"/>
      <w:color w:val="943634"/>
      <w:sz w:val="20"/>
      <w:szCs w:val="20"/>
      <w:lang w:val="en-US" w:bidi="en-US"/>
    </w:rPr>
  </w:style>
  <w:style w:type="paragraph" w:styleId="af1">
    <w:name w:val="Intense Quote"/>
    <w:basedOn w:val="a"/>
    <w:next w:val="a"/>
    <w:link w:val="af2"/>
    <w:uiPriority w:val="30"/>
    <w:qFormat/>
    <w:rsid w:val="00AA487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f2">
    <w:name w:val="Выделенная цитата Знак"/>
    <w:basedOn w:val="a0"/>
    <w:link w:val="af1"/>
    <w:uiPriority w:val="30"/>
    <w:rsid w:val="00AA487B"/>
    <w:rPr>
      <w:rFonts w:ascii="Cambria" w:eastAsia="Times New Roman" w:hAnsi="Cambria" w:cs="Times New Roman"/>
      <w:b/>
      <w:bCs/>
      <w:i/>
      <w:iCs/>
      <w:color w:val="C0504D"/>
      <w:sz w:val="20"/>
      <w:szCs w:val="20"/>
      <w:lang w:val="en-US" w:bidi="en-US"/>
    </w:rPr>
  </w:style>
  <w:style w:type="paragraph" w:styleId="af3">
    <w:name w:val="caption"/>
    <w:basedOn w:val="a"/>
    <w:next w:val="a"/>
    <w:uiPriority w:val="35"/>
    <w:qFormat/>
    <w:rsid w:val="00AA487B"/>
    <w:pPr>
      <w:spacing w:line="288" w:lineRule="auto"/>
    </w:pPr>
    <w:rPr>
      <w:rFonts w:ascii="Calibri" w:eastAsia="Times New Roman" w:hAnsi="Calibri" w:cs="Times New Roman"/>
      <w:b/>
      <w:bCs/>
      <w:i/>
      <w:iCs/>
      <w:color w:val="943634"/>
      <w:sz w:val="18"/>
      <w:szCs w:val="18"/>
      <w:lang w:val="en-US" w:bidi="en-US"/>
    </w:rPr>
  </w:style>
  <w:style w:type="paragraph" w:styleId="af4">
    <w:name w:val="List Paragraph"/>
    <w:basedOn w:val="a"/>
    <w:uiPriority w:val="34"/>
    <w:qFormat/>
    <w:rsid w:val="00AA487B"/>
    <w:pPr>
      <w:spacing w:line="288" w:lineRule="auto"/>
      <w:ind w:left="720"/>
      <w:contextualSpacing/>
    </w:pPr>
    <w:rPr>
      <w:rFonts w:ascii="Calibri" w:eastAsia="Times New Roman" w:hAnsi="Calibri" w:cs="Times New Roman"/>
      <w:i/>
      <w:iCs/>
      <w:sz w:val="20"/>
      <w:szCs w:val="20"/>
      <w:lang w:val="en-US" w:bidi="en-US"/>
    </w:rPr>
  </w:style>
  <w:style w:type="character" w:styleId="af5">
    <w:name w:val="Subtle Reference"/>
    <w:uiPriority w:val="31"/>
    <w:qFormat/>
    <w:rsid w:val="00AA487B"/>
    <w:rPr>
      <w:i/>
      <w:iCs/>
      <w:smallCaps/>
      <w:color w:val="C0504D"/>
      <w:u w:color="C0504D"/>
    </w:rPr>
  </w:style>
  <w:style w:type="character" w:styleId="af6">
    <w:name w:val="Intense Reference"/>
    <w:uiPriority w:val="32"/>
    <w:qFormat/>
    <w:rsid w:val="00AA487B"/>
    <w:rPr>
      <w:b/>
      <w:bCs/>
      <w:i/>
      <w:iCs/>
      <w:smallCaps/>
      <w:color w:val="C0504D"/>
      <w:u w:color="C0504D"/>
    </w:rPr>
  </w:style>
  <w:style w:type="character" w:styleId="af7">
    <w:name w:val="Book Title"/>
    <w:uiPriority w:val="33"/>
    <w:qFormat/>
    <w:rsid w:val="00AA487B"/>
    <w:rPr>
      <w:rFonts w:ascii="Cambria" w:eastAsia="Times New Roman" w:hAnsi="Cambria" w:cs="Times New Roman"/>
      <w:b/>
      <w:bCs/>
      <w:i/>
      <w:iCs/>
      <w:smallCaps/>
      <w:color w:val="943634"/>
      <w:u w:val="single"/>
    </w:rPr>
  </w:style>
  <w:style w:type="paragraph" w:styleId="af8">
    <w:name w:val="TOC Heading"/>
    <w:basedOn w:val="1"/>
    <w:next w:val="a"/>
    <w:uiPriority w:val="39"/>
    <w:qFormat/>
    <w:rsid w:val="00AA487B"/>
    <w:pPr>
      <w:outlineLvl w:val="9"/>
    </w:pPr>
  </w:style>
  <w:style w:type="character" w:customStyle="1" w:styleId="ae">
    <w:name w:val="Без интервала Знак"/>
    <w:basedOn w:val="a0"/>
    <w:link w:val="ad"/>
    <w:uiPriority w:val="1"/>
    <w:rsid w:val="00AA487B"/>
    <w:rPr>
      <w:rFonts w:ascii="Calibri" w:eastAsia="Times New Roman" w:hAnsi="Calibri" w:cs="Times New Roman"/>
      <w:i/>
      <w:iCs/>
      <w:sz w:val="20"/>
      <w:szCs w:val="20"/>
      <w:lang w:val="en-US" w:bidi="en-US"/>
    </w:rPr>
  </w:style>
  <w:style w:type="paragraph" w:styleId="af9">
    <w:name w:val="Balloon Text"/>
    <w:basedOn w:val="a"/>
    <w:link w:val="afa"/>
    <w:uiPriority w:val="99"/>
    <w:rsid w:val="00AA487B"/>
    <w:pPr>
      <w:spacing w:after="0" w:line="240" w:lineRule="auto"/>
    </w:pPr>
    <w:rPr>
      <w:rFonts w:ascii="Tahoma" w:eastAsia="Times New Roman" w:hAnsi="Tahoma" w:cs="Tahoma"/>
      <w:i/>
      <w:iCs/>
      <w:sz w:val="16"/>
      <w:szCs w:val="16"/>
      <w:lang w:val="en-US" w:bidi="en-US"/>
    </w:rPr>
  </w:style>
  <w:style w:type="character" w:customStyle="1" w:styleId="afa">
    <w:name w:val="Текст выноски Знак"/>
    <w:basedOn w:val="a0"/>
    <w:link w:val="af9"/>
    <w:uiPriority w:val="99"/>
    <w:rsid w:val="00AA487B"/>
    <w:rPr>
      <w:rFonts w:ascii="Tahoma" w:eastAsia="Times New Roman" w:hAnsi="Tahoma" w:cs="Tahoma"/>
      <w:i/>
      <w:iCs/>
      <w:sz w:val="16"/>
      <w:szCs w:val="16"/>
      <w:lang w:val="en-US" w:bidi="en-US"/>
    </w:rPr>
  </w:style>
  <w:style w:type="paragraph" w:customStyle="1" w:styleId="afb">
    <w:name w:val="Готовый"/>
    <w:basedOn w:val="a"/>
    <w:uiPriority w:val="99"/>
    <w:rsid w:val="00AA48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fc">
    <w:name w:val="header"/>
    <w:basedOn w:val="a"/>
    <w:link w:val="afd"/>
    <w:uiPriority w:val="99"/>
    <w:rsid w:val="00AA487B"/>
    <w:pPr>
      <w:tabs>
        <w:tab w:val="center" w:pos="4677"/>
        <w:tab w:val="right" w:pos="9355"/>
      </w:tabs>
      <w:spacing w:line="288" w:lineRule="auto"/>
    </w:pPr>
    <w:rPr>
      <w:rFonts w:ascii="Calibri" w:eastAsia="Times New Roman" w:hAnsi="Calibri" w:cs="Times New Roman"/>
      <w:i/>
      <w:iCs/>
      <w:sz w:val="20"/>
      <w:szCs w:val="20"/>
      <w:lang w:val="en-US" w:bidi="en-US"/>
    </w:rPr>
  </w:style>
  <w:style w:type="character" w:customStyle="1" w:styleId="afd">
    <w:name w:val="Верхний колонтитул Знак"/>
    <w:basedOn w:val="a0"/>
    <w:link w:val="afc"/>
    <w:uiPriority w:val="99"/>
    <w:rsid w:val="00AA487B"/>
    <w:rPr>
      <w:rFonts w:ascii="Calibri" w:eastAsia="Times New Roman" w:hAnsi="Calibri" w:cs="Times New Roman"/>
      <w:i/>
      <w:iCs/>
      <w:sz w:val="20"/>
      <w:szCs w:val="20"/>
      <w:lang w:val="en-US" w:bidi="en-US"/>
    </w:rPr>
  </w:style>
  <w:style w:type="paragraph" w:styleId="afe">
    <w:name w:val="Normal (Web)"/>
    <w:basedOn w:val="a"/>
    <w:rsid w:val="00AA48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
    <w:name w:val="Body Text"/>
    <w:basedOn w:val="a"/>
    <w:link w:val="aff0"/>
    <w:rsid w:val="00AA487B"/>
    <w:pPr>
      <w:spacing w:after="0" w:line="240" w:lineRule="auto"/>
      <w:jc w:val="center"/>
    </w:pPr>
    <w:rPr>
      <w:rFonts w:ascii="Times New Roman" w:eastAsia="Times New Roman" w:hAnsi="Times New Roman" w:cs="Times New Roman"/>
      <w:b/>
      <w:sz w:val="24"/>
      <w:szCs w:val="20"/>
      <w:lang w:eastAsia="ru-RU"/>
    </w:rPr>
  </w:style>
  <w:style w:type="character" w:customStyle="1" w:styleId="aff0">
    <w:name w:val="Основной текст Знак"/>
    <w:basedOn w:val="a0"/>
    <w:link w:val="aff"/>
    <w:rsid w:val="00AA487B"/>
    <w:rPr>
      <w:rFonts w:ascii="Times New Roman" w:eastAsia="Times New Roman" w:hAnsi="Times New Roman" w:cs="Times New Roman"/>
      <w:b/>
      <w:sz w:val="24"/>
      <w:szCs w:val="20"/>
      <w:lang w:eastAsia="ru-RU"/>
    </w:rPr>
  </w:style>
  <w:style w:type="paragraph" w:styleId="23">
    <w:name w:val="Body Text Indent 2"/>
    <w:basedOn w:val="a"/>
    <w:link w:val="24"/>
    <w:rsid w:val="00AA487B"/>
    <w:pPr>
      <w:spacing w:after="120" w:line="480" w:lineRule="auto"/>
      <w:ind w:left="283"/>
    </w:pPr>
    <w:rPr>
      <w:rFonts w:ascii="Calibri" w:eastAsia="Times New Roman" w:hAnsi="Calibri" w:cs="Times New Roman"/>
      <w:i/>
      <w:iCs/>
      <w:sz w:val="20"/>
      <w:szCs w:val="20"/>
      <w:lang w:val="en-US" w:bidi="en-US"/>
    </w:rPr>
  </w:style>
  <w:style w:type="character" w:customStyle="1" w:styleId="24">
    <w:name w:val="Основной текст с отступом 2 Знак"/>
    <w:basedOn w:val="a0"/>
    <w:link w:val="23"/>
    <w:rsid w:val="00AA487B"/>
    <w:rPr>
      <w:rFonts w:ascii="Calibri" w:eastAsia="Times New Roman" w:hAnsi="Calibri" w:cs="Times New Roman"/>
      <w:i/>
      <w:iCs/>
      <w:sz w:val="20"/>
      <w:szCs w:val="20"/>
      <w:lang w:val="en-US" w:bidi="en-US"/>
    </w:rPr>
  </w:style>
  <w:style w:type="paragraph" w:styleId="25">
    <w:name w:val="Body Text 2"/>
    <w:basedOn w:val="a"/>
    <w:link w:val="26"/>
    <w:rsid w:val="00AA487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A487B"/>
    <w:rPr>
      <w:rFonts w:ascii="Times New Roman" w:eastAsia="Times New Roman" w:hAnsi="Times New Roman" w:cs="Times New Roman"/>
      <w:sz w:val="24"/>
      <w:szCs w:val="24"/>
      <w:lang w:eastAsia="ru-RU"/>
    </w:rPr>
  </w:style>
  <w:style w:type="paragraph" w:customStyle="1" w:styleId="27">
    <w:name w:val="заголовок 2"/>
    <w:basedOn w:val="a"/>
    <w:next w:val="a"/>
    <w:rsid w:val="00AA487B"/>
    <w:pPr>
      <w:keepNext/>
      <w:autoSpaceDE w:val="0"/>
      <w:autoSpaceDN w:val="0"/>
      <w:spacing w:after="0" w:line="240" w:lineRule="auto"/>
    </w:pPr>
    <w:rPr>
      <w:rFonts w:ascii="Times New Roman" w:eastAsia="Times New Roman" w:hAnsi="Times New Roman" w:cs="Times New Roman"/>
      <w:caps/>
      <w:color w:val="800000"/>
      <w:sz w:val="36"/>
      <w:szCs w:val="36"/>
      <w:lang w:val="uk-UA" w:eastAsia="ru-RU"/>
    </w:rPr>
  </w:style>
  <w:style w:type="paragraph" w:styleId="aff1">
    <w:name w:val="Body Text Indent"/>
    <w:basedOn w:val="a"/>
    <w:link w:val="aff2"/>
    <w:uiPriority w:val="99"/>
    <w:rsid w:val="00AA487B"/>
    <w:pPr>
      <w:spacing w:after="120" w:line="288" w:lineRule="auto"/>
      <w:ind w:left="283"/>
    </w:pPr>
    <w:rPr>
      <w:rFonts w:ascii="Calibri" w:eastAsia="Times New Roman" w:hAnsi="Calibri" w:cs="Times New Roman"/>
      <w:i/>
      <w:iCs/>
      <w:sz w:val="20"/>
      <w:szCs w:val="20"/>
      <w:lang w:val="en-US" w:bidi="en-US"/>
    </w:rPr>
  </w:style>
  <w:style w:type="character" w:customStyle="1" w:styleId="aff2">
    <w:name w:val="Основной текст с отступом Знак"/>
    <w:basedOn w:val="a0"/>
    <w:link w:val="aff1"/>
    <w:uiPriority w:val="99"/>
    <w:rsid w:val="00AA487B"/>
    <w:rPr>
      <w:rFonts w:ascii="Calibri" w:eastAsia="Times New Roman" w:hAnsi="Calibri" w:cs="Times New Roman"/>
      <w:i/>
      <w:iCs/>
      <w:sz w:val="20"/>
      <w:szCs w:val="20"/>
      <w:lang w:val="en-US" w:bidi="en-US"/>
    </w:rPr>
  </w:style>
  <w:style w:type="paragraph" w:customStyle="1" w:styleId="12">
    <w:name w:val="Обычный1"/>
    <w:rsid w:val="00AA487B"/>
    <w:pPr>
      <w:spacing w:after="0" w:line="240" w:lineRule="auto"/>
    </w:pPr>
    <w:rPr>
      <w:rFonts w:ascii="Times New Roman" w:eastAsia="Times New Roman" w:hAnsi="Times New Roman" w:cs="Times New Roman"/>
      <w:sz w:val="20"/>
      <w:szCs w:val="20"/>
      <w:lang w:eastAsia="ru-RU"/>
    </w:rPr>
  </w:style>
  <w:style w:type="paragraph" w:customStyle="1" w:styleId="110">
    <w:name w:val="Обычный11"/>
    <w:rsid w:val="00AA487B"/>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0"/>
    <w:next w:val="110"/>
    <w:rsid w:val="00AA487B"/>
    <w:pPr>
      <w:keepNext/>
      <w:jc w:val="center"/>
    </w:pPr>
    <w:rPr>
      <w:b/>
      <w:i/>
      <w:sz w:val="24"/>
      <w:lang w:val="uk-UA"/>
    </w:rPr>
  </w:style>
  <w:style w:type="paragraph" w:customStyle="1" w:styleId="61">
    <w:name w:val="Заголовок 61"/>
    <w:basedOn w:val="110"/>
    <w:next w:val="110"/>
    <w:rsid w:val="00AA487B"/>
    <w:pPr>
      <w:keepNext/>
    </w:pPr>
    <w:rPr>
      <w:b/>
      <w:i/>
      <w:sz w:val="24"/>
      <w:lang w:val="uk-UA"/>
    </w:rPr>
  </w:style>
  <w:style w:type="character" w:customStyle="1" w:styleId="content1">
    <w:name w:val="content1"/>
    <w:basedOn w:val="a0"/>
    <w:rsid w:val="00AA487B"/>
  </w:style>
  <w:style w:type="paragraph" w:styleId="32">
    <w:name w:val="Body Text 3"/>
    <w:basedOn w:val="a"/>
    <w:link w:val="33"/>
    <w:rsid w:val="00AA487B"/>
    <w:pPr>
      <w:spacing w:after="120" w:line="288" w:lineRule="auto"/>
    </w:pPr>
    <w:rPr>
      <w:rFonts w:ascii="Calibri" w:eastAsia="Times New Roman" w:hAnsi="Calibri" w:cs="Times New Roman"/>
      <w:i/>
      <w:iCs/>
      <w:sz w:val="16"/>
      <w:szCs w:val="16"/>
      <w:lang w:val="en-US" w:bidi="en-US"/>
    </w:rPr>
  </w:style>
  <w:style w:type="character" w:customStyle="1" w:styleId="33">
    <w:name w:val="Основной текст 3 Знак"/>
    <w:basedOn w:val="a0"/>
    <w:link w:val="32"/>
    <w:rsid w:val="00AA487B"/>
    <w:rPr>
      <w:rFonts w:ascii="Calibri" w:eastAsia="Times New Roman" w:hAnsi="Calibri" w:cs="Times New Roman"/>
      <w:i/>
      <w:iCs/>
      <w:sz w:val="16"/>
      <w:szCs w:val="16"/>
      <w:lang w:val="en-US" w:bidi="en-US"/>
    </w:rPr>
  </w:style>
  <w:style w:type="paragraph" w:customStyle="1" w:styleId="51">
    <w:name w:val="Заголовок 51"/>
    <w:basedOn w:val="12"/>
    <w:next w:val="12"/>
    <w:rsid w:val="00AA487B"/>
    <w:pPr>
      <w:keepNext/>
      <w:jc w:val="center"/>
    </w:pPr>
    <w:rPr>
      <w:b/>
      <w:sz w:val="32"/>
    </w:rPr>
  </w:style>
  <w:style w:type="paragraph" w:customStyle="1" w:styleId="13">
    <w:name w:val="Основной текст1"/>
    <w:basedOn w:val="12"/>
    <w:rsid w:val="00AA487B"/>
    <w:pPr>
      <w:jc w:val="center"/>
    </w:pPr>
    <w:rPr>
      <w:b/>
      <w:sz w:val="32"/>
    </w:rPr>
  </w:style>
  <w:style w:type="paragraph" w:customStyle="1" w:styleId="14">
    <w:name w:val="заголовок 1"/>
    <w:basedOn w:val="a"/>
    <w:next w:val="a"/>
    <w:rsid w:val="00AA487B"/>
    <w:pPr>
      <w:keepNext/>
      <w:autoSpaceDE w:val="0"/>
      <w:autoSpaceDN w:val="0"/>
      <w:spacing w:after="0" w:line="240" w:lineRule="auto"/>
      <w:jc w:val="center"/>
    </w:pPr>
    <w:rPr>
      <w:rFonts w:ascii="Times New Roman" w:eastAsia="Times New Roman" w:hAnsi="Times New Roman" w:cs="Times New Roman"/>
      <w:b/>
      <w:bCs/>
      <w:sz w:val="24"/>
      <w:szCs w:val="24"/>
      <w:lang w:val="uk-UA" w:eastAsia="ru-RU"/>
    </w:rPr>
  </w:style>
  <w:style w:type="paragraph" w:customStyle="1" w:styleId="28">
    <w:name w:val="Обычный2"/>
    <w:rsid w:val="00AA487B"/>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
    <w:rsid w:val="00AA487B"/>
    <w:pPr>
      <w:ind w:left="720"/>
    </w:pPr>
    <w:rPr>
      <w:rFonts w:ascii="Calibri" w:eastAsia="Times New Roman" w:hAnsi="Calibri" w:cs="Calibri"/>
    </w:rPr>
  </w:style>
  <w:style w:type="paragraph" w:customStyle="1" w:styleId="210">
    <w:name w:val="Обычный21"/>
    <w:rsid w:val="00AA487B"/>
    <w:pPr>
      <w:spacing w:after="0" w:line="240" w:lineRule="auto"/>
    </w:pPr>
    <w:rPr>
      <w:rFonts w:ascii="Times New Roman" w:eastAsia="Times New Roman" w:hAnsi="Times New Roman" w:cs="Times New Roman"/>
      <w:sz w:val="20"/>
      <w:szCs w:val="20"/>
      <w:lang w:eastAsia="ru-RU"/>
    </w:rPr>
  </w:style>
  <w:style w:type="character" w:customStyle="1" w:styleId="FontStyle32">
    <w:name w:val="Font Style32"/>
    <w:basedOn w:val="a0"/>
    <w:rsid w:val="00AA487B"/>
    <w:rPr>
      <w:rFonts w:ascii="Times New Roman" w:hAnsi="Times New Roman" w:cs="Times New Roman" w:hint="default"/>
      <w:b/>
      <w:bCs/>
      <w:sz w:val="22"/>
      <w:szCs w:val="22"/>
    </w:rPr>
  </w:style>
  <w:style w:type="character" w:styleId="aff3">
    <w:name w:val="Hyperlink"/>
    <w:basedOn w:val="a0"/>
    <w:uiPriority w:val="99"/>
    <w:rsid w:val="00AA487B"/>
    <w:rPr>
      <w:rFonts w:cs="Times New Roman"/>
      <w:color w:val="0000FF"/>
      <w:u w:val="single"/>
    </w:rPr>
  </w:style>
  <w:style w:type="table" w:customStyle="1" w:styleId="16">
    <w:name w:val="Сетка таблицы1"/>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A487B"/>
  </w:style>
  <w:style w:type="table" w:customStyle="1" w:styleId="29">
    <w:name w:val="Сетка таблицы2"/>
    <w:basedOn w:val="a1"/>
    <w:next w:val="a3"/>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3"/>
    <w:uiPriority w:val="59"/>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AA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3"/>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AA487B"/>
  </w:style>
  <w:style w:type="table" w:customStyle="1" w:styleId="91">
    <w:name w:val="Сетка таблицы9"/>
    <w:basedOn w:val="a1"/>
    <w:next w:val="a3"/>
    <w:uiPriority w:val="9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AA48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AA487B"/>
  </w:style>
  <w:style w:type="table" w:customStyle="1" w:styleId="130">
    <w:name w:val="Сетка таблицы13"/>
    <w:basedOn w:val="a1"/>
    <w:next w:val="a3"/>
    <w:uiPriority w:val="99"/>
    <w:rsid w:val="00AA4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Лист1!$A$2:$A$3</c:f>
              <c:strCache>
                <c:ptCount val="2"/>
                <c:pt idx="0">
                  <c:v>Повна вища</c:v>
                </c:pt>
                <c:pt idx="1">
                  <c:v>Середня спеціальна</c:v>
                </c:pt>
              </c:strCache>
            </c:strRef>
          </c:cat>
          <c:val>
            <c:numRef>
              <c:f>Лист1!$B$2:$B$3</c:f>
              <c:numCache>
                <c:formatCode>General</c:formatCode>
                <c:ptCount val="2"/>
                <c:pt idx="0">
                  <c:v>29</c:v>
                </c:pt>
                <c:pt idx="1">
                  <c:v>1</c:v>
                </c:pt>
              </c:numCache>
            </c:numRef>
          </c:val>
        </c:ser>
        <c:dLbls>
          <c:showLegendKey val="0"/>
          <c:showVal val="0"/>
          <c:showCatName val="0"/>
          <c:showSerName val="0"/>
          <c:showPercent val="0"/>
          <c:showBubbleSize val="0"/>
          <c:showLeaderLines val="1"/>
        </c:dLbls>
      </c:pie3DChart>
      <c:spPr>
        <a:noFill/>
        <a:ln w="25385">
          <a:noFill/>
        </a:ln>
      </c:spPr>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c:f>
              <c:strCache>
                <c:ptCount val="1"/>
                <c:pt idx="0">
                  <c:v>вища категорія</c:v>
                </c:pt>
              </c:strCache>
            </c:strRef>
          </c:tx>
          <c:invertIfNegative val="0"/>
          <c:cat>
            <c:numRef>
              <c:f>Лист1!$B$2</c:f>
              <c:numCache>
                <c:formatCode>General</c:formatCode>
                <c:ptCount val="1"/>
                <c:pt idx="0">
                  <c:v>29</c:v>
                </c:pt>
              </c:numCache>
            </c:numRef>
          </c:cat>
          <c:val>
            <c:numRef>
              <c:f>Лист1!$C$2</c:f>
              <c:numCache>
                <c:formatCode>General</c:formatCode>
                <c:ptCount val="1"/>
                <c:pt idx="0">
                  <c:v>20</c:v>
                </c:pt>
              </c:numCache>
            </c:numRef>
          </c:val>
        </c:ser>
        <c:ser>
          <c:idx val="1"/>
          <c:order val="1"/>
          <c:tx>
            <c:strRef>
              <c:f>Лист1!$D$1</c:f>
              <c:strCache>
                <c:ptCount val="1"/>
                <c:pt idx="0">
                  <c:v>І категорія</c:v>
                </c:pt>
              </c:strCache>
            </c:strRef>
          </c:tx>
          <c:invertIfNegative val="0"/>
          <c:cat>
            <c:numRef>
              <c:f>Лист1!$B$2</c:f>
              <c:numCache>
                <c:formatCode>General</c:formatCode>
                <c:ptCount val="1"/>
                <c:pt idx="0">
                  <c:v>29</c:v>
                </c:pt>
              </c:numCache>
            </c:numRef>
          </c:cat>
          <c:val>
            <c:numRef>
              <c:f>Лист1!$D$2</c:f>
              <c:numCache>
                <c:formatCode>General</c:formatCode>
                <c:ptCount val="1"/>
                <c:pt idx="0">
                  <c:v>1</c:v>
                </c:pt>
              </c:numCache>
            </c:numRef>
          </c:val>
        </c:ser>
        <c:ser>
          <c:idx val="2"/>
          <c:order val="2"/>
          <c:tx>
            <c:strRef>
              <c:f>Лист1!$E$1</c:f>
              <c:strCache>
                <c:ptCount val="1"/>
                <c:pt idx="0">
                  <c:v>ІІ категорія</c:v>
                </c:pt>
              </c:strCache>
            </c:strRef>
          </c:tx>
          <c:invertIfNegative val="0"/>
          <c:cat>
            <c:numRef>
              <c:f>Лист1!$B$2</c:f>
              <c:numCache>
                <c:formatCode>General</c:formatCode>
                <c:ptCount val="1"/>
                <c:pt idx="0">
                  <c:v>29</c:v>
                </c:pt>
              </c:numCache>
            </c:numRef>
          </c:cat>
          <c:val>
            <c:numRef>
              <c:f>Лист1!$E$2</c:f>
              <c:numCache>
                <c:formatCode>General</c:formatCode>
                <c:ptCount val="1"/>
                <c:pt idx="0">
                  <c:v>1</c:v>
                </c:pt>
              </c:numCache>
            </c:numRef>
          </c:val>
        </c:ser>
        <c:ser>
          <c:idx val="3"/>
          <c:order val="3"/>
          <c:tx>
            <c:strRef>
              <c:f>Лист1!$F$1</c:f>
              <c:strCache>
                <c:ptCount val="1"/>
                <c:pt idx="0">
                  <c:v>спеціалісти</c:v>
                </c:pt>
              </c:strCache>
            </c:strRef>
          </c:tx>
          <c:invertIfNegative val="0"/>
          <c:cat>
            <c:numRef>
              <c:f>Лист1!$B$2</c:f>
              <c:numCache>
                <c:formatCode>General</c:formatCode>
                <c:ptCount val="1"/>
                <c:pt idx="0">
                  <c:v>29</c:v>
                </c:pt>
              </c:numCache>
            </c:numRef>
          </c:cat>
          <c:val>
            <c:numRef>
              <c:f>Лист1!$F$2</c:f>
              <c:numCache>
                <c:formatCode>General</c:formatCode>
                <c:ptCount val="1"/>
                <c:pt idx="0">
                  <c:v>7</c:v>
                </c:pt>
              </c:numCache>
            </c:numRef>
          </c:val>
        </c:ser>
        <c:ser>
          <c:idx val="4"/>
          <c:order val="4"/>
          <c:tx>
            <c:strRef>
              <c:f>Лист1!$G$1</c:f>
              <c:strCache>
                <c:ptCount val="1"/>
                <c:pt idx="0">
                  <c:v>старші вчителі</c:v>
                </c:pt>
              </c:strCache>
            </c:strRef>
          </c:tx>
          <c:invertIfNegative val="0"/>
          <c:cat>
            <c:numRef>
              <c:f>Лист1!$B$2</c:f>
              <c:numCache>
                <c:formatCode>General</c:formatCode>
                <c:ptCount val="1"/>
                <c:pt idx="0">
                  <c:v>29</c:v>
                </c:pt>
              </c:numCache>
            </c:numRef>
          </c:cat>
          <c:val>
            <c:numRef>
              <c:f>Лист1!$G$2</c:f>
              <c:numCache>
                <c:formatCode>General</c:formatCode>
                <c:ptCount val="1"/>
                <c:pt idx="0">
                  <c:v>2</c:v>
                </c:pt>
              </c:numCache>
            </c:numRef>
          </c:val>
        </c:ser>
        <c:ser>
          <c:idx val="5"/>
          <c:order val="5"/>
          <c:tx>
            <c:strRef>
              <c:f>Лист1!$H$1</c:f>
              <c:strCache>
                <c:ptCount val="1"/>
                <c:pt idx="0">
                  <c:v>методисти</c:v>
                </c:pt>
              </c:strCache>
            </c:strRef>
          </c:tx>
          <c:invertIfNegative val="0"/>
          <c:cat>
            <c:numRef>
              <c:f>Лист1!$B$2</c:f>
              <c:numCache>
                <c:formatCode>General</c:formatCode>
                <c:ptCount val="1"/>
                <c:pt idx="0">
                  <c:v>29</c:v>
                </c:pt>
              </c:numCache>
            </c:numRef>
          </c:cat>
          <c:val>
            <c:numRef>
              <c:f>Лист1!$H$2</c:f>
              <c:numCache>
                <c:formatCode>General</c:formatCode>
                <c:ptCount val="1"/>
                <c:pt idx="0">
                  <c:v>11</c:v>
                </c:pt>
              </c:numCache>
            </c:numRef>
          </c:val>
        </c:ser>
        <c:ser>
          <c:idx val="6"/>
          <c:order val="6"/>
          <c:tx>
            <c:strRef>
              <c:f>Лист1!$I$1</c:f>
              <c:strCache>
                <c:ptCount val="1"/>
                <c:pt idx="0">
                  <c:v>к.і.н.</c:v>
                </c:pt>
              </c:strCache>
            </c:strRef>
          </c:tx>
          <c:invertIfNegative val="0"/>
          <c:cat>
            <c:numRef>
              <c:f>Лист1!$B$2</c:f>
              <c:numCache>
                <c:formatCode>General</c:formatCode>
                <c:ptCount val="1"/>
                <c:pt idx="0">
                  <c:v>29</c:v>
                </c:pt>
              </c:numCache>
            </c:numRef>
          </c:cat>
          <c:val>
            <c:numRef>
              <c:f>Лист1!$I$2</c:f>
              <c:numCache>
                <c:formatCode>General</c:formatCode>
                <c:ptCount val="1"/>
                <c:pt idx="0">
                  <c:v>2</c:v>
                </c:pt>
              </c:numCache>
            </c:numRef>
          </c:val>
        </c:ser>
        <c:ser>
          <c:idx val="7"/>
          <c:order val="7"/>
          <c:tx>
            <c:strRef>
              <c:f>Лист1!$J$1</c:f>
              <c:strCache>
                <c:ptCount val="1"/>
                <c:pt idx="0">
                  <c:v>к.ю.н.</c:v>
                </c:pt>
              </c:strCache>
            </c:strRef>
          </c:tx>
          <c:invertIfNegative val="0"/>
          <c:cat>
            <c:numRef>
              <c:f>Лист1!$B$2</c:f>
              <c:numCache>
                <c:formatCode>General</c:formatCode>
                <c:ptCount val="1"/>
                <c:pt idx="0">
                  <c:v>29</c:v>
                </c:pt>
              </c:numCache>
            </c:numRef>
          </c:cat>
          <c:val>
            <c:numRef>
              <c:f>Лист1!$J$2</c:f>
              <c:numCache>
                <c:formatCode>General</c:formatCode>
                <c:ptCount val="1"/>
                <c:pt idx="0">
                  <c:v>2</c:v>
                </c:pt>
              </c:numCache>
            </c:numRef>
          </c:val>
        </c:ser>
        <c:ser>
          <c:idx val="8"/>
          <c:order val="8"/>
          <c:tx>
            <c:strRef>
              <c:f>Лист1!$K$1</c:f>
              <c:strCache>
                <c:ptCount val="1"/>
                <c:pt idx="0">
                  <c:v>к.п.н</c:v>
                </c:pt>
              </c:strCache>
            </c:strRef>
          </c:tx>
          <c:invertIfNegative val="0"/>
          <c:cat>
            <c:numRef>
              <c:f>Лист1!$B$2</c:f>
              <c:numCache>
                <c:formatCode>General</c:formatCode>
                <c:ptCount val="1"/>
                <c:pt idx="0">
                  <c:v>29</c:v>
                </c:pt>
              </c:numCache>
            </c:numRef>
          </c:cat>
          <c:val>
            <c:numRef>
              <c:f>Лист1!$K$2</c:f>
              <c:numCache>
                <c:formatCode>General</c:formatCode>
                <c:ptCount val="1"/>
                <c:pt idx="0">
                  <c:v>1</c:v>
                </c:pt>
              </c:numCache>
            </c:numRef>
          </c:val>
        </c:ser>
        <c:ser>
          <c:idx val="9"/>
          <c:order val="9"/>
          <c:tx>
            <c:strRef>
              <c:f>Лист1!$L$1</c:f>
              <c:strCache>
                <c:ptCount val="1"/>
                <c:pt idx="0">
                  <c:v>Відмінники освіти</c:v>
                </c:pt>
              </c:strCache>
            </c:strRef>
          </c:tx>
          <c:invertIfNegative val="0"/>
          <c:cat>
            <c:numRef>
              <c:f>Лист1!$B$2</c:f>
              <c:numCache>
                <c:formatCode>General</c:formatCode>
                <c:ptCount val="1"/>
                <c:pt idx="0">
                  <c:v>29</c:v>
                </c:pt>
              </c:numCache>
            </c:numRef>
          </c:cat>
          <c:val>
            <c:numRef>
              <c:f>Лист1!$L$2</c:f>
              <c:numCache>
                <c:formatCode>General</c:formatCode>
                <c:ptCount val="1"/>
                <c:pt idx="0">
                  <c:v>3</c:v>
                </c:pt>
              </c:numCache>
            </c:numRef>
          </c:val>
        </c:ser>
        <c:ser>
          <c:idx val="10"/>
          <c:order val="10"/>
          <c:tx>
            <c:strRef>
              <c:f>Лист1!$M$1</c:f>
              <c:strCache>
                <c:ptCount val="1"/>
                <c:pt idx="0">
                  <c:v>сумісники</c:v>
                </c:pt>
              </c:strCache>
            </c:strRef>
          </c:tx>
          <c:invertIfNegative val="0"/>
          <c:cat>
            <c:numRef>
              <c:f>Лист1!$B$2</c:f>
              <c:numCache>
                <c:formatCode>General</c:formatCode>
                <c:ptCount val="1"/>
                <c:pt idx="0">
                  <c:v>29</c:v>
                </c:pt>
              </c:numCache>
            </c:numRef>
          </c:cat>
          <c:val>
            <c:numRef>
              <c:f>Лист1!$M$2</c:f>
              <c:numCache>
                <c:formatCode>General</c:formatCode>
                <c:ptCount val="1"/>
                <c:pt idx="0">
                  <c:v>8</c:v>
                </c:pt>
              </c:numCache>
            </c:numRef>
          </c:val>
        </c:ser>
        <c:dLbls>
          <c:showLegendKey val="0"/>
          <c:showVal val="0"/>
          <c:showCatName val="0"/>
          <c:showSerName val="0"/>
          <c:showPercent val="0"/>
          <c:showBubbleSize val="0"/>
        </c:dLbls>
        <c:gapWidth val="150"/>
        <c:shape val="cylinder"/>
        <c:axId val="315897344"/>
        <c:axId val="315898880"/>
        <c:axId val="0"/>
      </c:bar3DChart>
      <c:catAx>
        <c:axId val="315897344"/>
        <c:scaling>
          <c:orientation val="minMax"/>
        </c:scaling>
        <c:delete val="1"/>
        <c:axPos val="b"/>
        <c:numFmt formatCode="General" sourceLinked="1"/>
        <c:majorTickMark val="out"/>
        <c:minorTickMark val="none"/>
        <c:tickLblPos val="nextTo"/>
        <c:crossAx val="315898880"/>
        <c:crosses val="autoZero"/>
        <c:auto val="1"/>
        <c:lblAlgn val="ctr"/>
        <c:lblOffset val="100"/>
        <c:noMultiLvlLbl val="0"/>
      </c:catAx>
      <c:valAx>
        <c:axId val="315898880"/>
        <c:scaling>
          <c:orientation val="minMax"/>
        </c:scaling>
        <c:delete val="0"/>
        <c:axPos val="l"/>
        <c:majorGridlines/>
        <c:numFmt formatCode="General" sourceLinked="1"/>
        <c:majorTickMark val="out"/>
        <c:minorTickMark val="none"/>
        <c:tickLblPos val="nextTo"/>
        <c:crossAx val="315897344"/>
        <c:crosses val="autoZero"/>
        <c:crossBetween val="between"/>
      </c:valAx>
    </c:plotArea>
    <c:legend>
      <c:legendPos val="r"/>
      <c:layout/>
      <c:overlay val="0"/>
    </c:legend>
    <c:plotVisOnly val="1"/>
    <c:dispBlanksAs val="gap"/>
    <c:showDLblsOverMax val="0"/>
  </c:chart>
  <c:spPr>
    <a:solidFill>
      <a:schemeClr val="tx2">
        <a:lumMod val="20000"/>
        <a:lumOff val="80000"/>
      </a:schemeClr>
    </a:soli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0.7564</cdr:x>
      <cdr:y>0.0264</cdr:y>
    </cdr:from>
    <cdr:to>
      <cdr:x>0.98625</cdr:x>
      <cdr:y>0.11552</cdr:y>
    </cdr:to>
    <cdr:sp macro="" textlink="">
      <cdr:nvSpPr>
        <cdr:cNvPr id="2" name="Прямоугольник 1"/>
        <cdr:cNvSpPr/>
      </cdr:nvSpPr>
      <cdr:spPr>
        <a:xfrm xmlns:a="http://schemas.openxmlformats.org/drawingml/2006/main">
          <a:off x="4000522" y="83116"/>
          <a:ext cx="1215657" cy="280579"/>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chemeClr val="tx2"/>
              </a:solidFill>
            </a:rPr>
            <a:t>ВІсього 29 осіб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27</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Viktorovna</dc:creator>
  <cp:lastModifiedBy>Tatiana Viktorovna</cp:lastModifiedBy>
  <cp:revision>1</cp:revision>
  <dcterms:created xsi:type="dcterms:W3CDTF">2016-10-20T20:14:00Z</dcterms:created>
  <dcterms:modified xsi:type="dcterms:W3CDTF">2016-10-20T20:21:00Z</dcterms:modified>
</cp:coreProperties>
</file>